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64" w:rsidRPr="00CA3764" w:rsidRDefault="00CA3764" w:rsidP="00CA376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CA3764">
        <w:rPr>
          <w:rFonts w:ascii="Times New Roman" w:hAnsi="Times New Roman" w:cs="Times New Roman"/>
          <w:b/>
          <w:color w:val="auto"/>
          <w:sz w:val="32"/>
          <w:szCs w:val="28"/>
        </w:rPr>
        <w:t xml:space="preserve">В рамках национального проекта «Безопасные качественные дороги» </w:t>
      </w:r>
      <w:bookmarkStart w:id="0" w:name="_GoBack"/>
      <w:r w:rsidRPr="00CA3764">
        <w:rPr>
          <w:rFonts w:ascii="Times New Roman" w:hAnsi="Times New Roman" w:cs="Times New Roman"/>
          <w:b/>
          <w:color w:val="auto"/>
          <w:sz w:val="32"/>
          <w:szCs w:val="28"/>
        </w:rPr>
        <w:t>в Верховском районе Орловской области отремонтировано более 20 километров дорог</w:t>
      </w:r>
      <w:bookmarkEnd w:id="0"/>
    </w:p>
    <w:p w:rsidR="00CA3764" w:rsidRDefault="00CA3764" w:rsidP="00CA37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A3764" w:rsidRDefault="00CA3764" w:rsidP="00CA376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 </w:t>
      </w:r>
      <w:r>
        <w:rPr>
          <w:rStyle w:val="a3"/>
          <w:rFonts w:ascii="Times New Roman" w:hAnsi="Times New Roman" w:cs="Times New Roman"/>
          <w:sz w:val="28"/>
          <w:szCs w:val="28"/>
        </w:rPr>
        <w:t>«Безопасные качественные дороги»</w:t>
      </w:r>
      <w:r>
        <w:rPr>
          <w:rFonts w:ascii="Times New Roman" w:hAnsi="Times New Roman" w:cs="Times New Roman"/>
          <w:sz w:val="28"/>
          <w:szCs w:val="28"/>
        </w:rPr>
        <w:t> и государственной программы Российской Федерации «Комплексное развитие сельских территорий» выполняется колоссальный объем работ по ремонту дорог регионального и местного значения.</w:t>
      </w:r>
    </w:p>
    <w:p w:rsidR="00CA3764" w:rsidRDefault="00CA3764" w:rsidP="00CA376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действия национального проекта с 2019 по 2022 год в Орловской области приведено в нормативное состояние 37 подъездов к населённым пунктам. В Верховском районе это дороги: Скородное — Верхняя Залегощь, Верховье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Залегощь — Верховье — Хомутово — Красная Заря (участок п. Верховье, улица Елецкая). Общая протяжённость отремонтированных автомобильных дорог превышает 20 километров.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«Без сомнения, за последние годы ситуация с качеством дорог изменилась в лучшую сторону. Особое внимание также уделяется дорогам, проходящим по сельским территориям. Мероприятия по обеспечению связанности сельских территорий дорогами с твёрдым качественным покрытием будут продолжены и в дальнейшем. Это позволяет создавать условия для комфортного перемещения жителей Верховского района. Кроме того, развитие сети дорог оказало положительное влияние на передвижение автотранспорта внутри региона. Значительно сократилось время в пути, социальные услуги для наших граждан стали доступнее.» - комментирует начальник отдела архитектуры и градостроительства администрации Верховского района Владимир Дьяконов.</w:t>
      </w:r>
    </w:p>
    <w:p w:rsidR="00CA3764" w:rsidRDefault="00CA3764" w:rsidP="00CA3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4EB" w:rsidRDefault="00CA3764" w:rsidP="00CA3764">
      <w:pPr>
        <w:jc w:val="both"/>
      </w:pPr>
    </w:p>
    <w:sectPr w:rsidR="00C054E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64"/>
    <w:rsid w:val="000B596A"/>
    <w:rsid w:val="00223DD6"/>
    <w:rsid w:val="004F6A47"/>
    <w:rsid w:val="009A794A"/>
    <w:rsid w:val="00B01D26"/>
    <w:rsid w:val="00C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BF89"/>
  <w15:chartTrackingRefBased/>
  <w15:docId w15:val="{F1AA5786-1CA8-4909-8467-83C9037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64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37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CA3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2022-10-07T07:10:00Z</dcterms:created>
  <dcterms:modified xsi:type="dcterms:W3CDTF">2022-10-07T07:11:00Z</dcterms:modified>
</cp:coreProperties>
</file>