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29" w:rsidRDefault="00C00D29" w:rsidP="00EA320F">
      <w:r>
        <w:rPr>
          <w:rStyle w:val="feeds-pagenavigationicon"/>
        </w:rPr>
        <w:t> </w:t>
      </w:r>
      <w:r>
        <w:t xml:space="preserve"> </w:t>
      </w:r>
    </w:p>
    <w:p w:rsidR="004269F4" w:rsidRPr="004269F4" w:rsidRDefault="004269F4" w:rsidP="00B3381B">
      <w:pPr>
        <w:ind w:firstLine="708"/>
        <w:rPr>
          <w:i/>
          <w:sz w:val="28"/>
          <w:szCs w:val="28"/>
        </w:rPr>
      </w:pPr>
      <w:r w:rsidRPr="004269F4">
        <w:rPr>
          <w:i/>
          <w:sz w:val="28"/>
          <w:szCs w:val="28"/>
        </w:rPr>
        <w:t xml:space="preserve">Федеральным законом Российской Федерации от 04.03.2022 № 32-ФЗ внесены изменения </w:t>
      </w:r>
      <w:r w:rsidRPr="004269F4">
        <w:rPr>
          <w:i/>
          <w:color w:val="000000"/>
          <w:sz w:val="28"/>
          <w:szCs w:val="28"/>
          <w:shd w:val="clear" w:color="auto" w:fill="FFFFFF"/>
        </w:rPr>
        <w:t>в Уголовн</w:t>
      </w:r>
      <w:r w:rsidR="00B3381B">
        <w:rPr>
          <w:i/>
          <w:color w:val="000000"/>
          <w:sz w:val="28"/>
          <w:szCs w:val="28"/>
          <w:shd w:val="clear" w:color="auto" w:fill="FFFFFF"/>
        </w:rPr>
        <w:t>ый кодекс Российской Федерации.</w:t>
      </w:r>
    </w:p>
    <w:p w:rsidR="004269F4" w:rsidRPr="004269F4" w:rsidRDefault="004269F4" w:rsidP="00EA32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00D29" w:rsidRPr="004269F4" w:rsidRDefault="00B3381B" w:rsidP="00B338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Уголовный кодекс</w:t>
      </w:r>
      <w:r w:rsidR="00C00D29" w:rsidRPr="004269F4">
        <w:rPr>
          <w:color w:val="000000"/>
          <w:sz w:val="28"/>
          <w:szCs w:val="28"/>
          <w:shd w:val="clear" w:color="auto" w:fill="FFFFFF"/>
        </w:rPr>
        <w:t xml:space="preserve"> РФ включена статья 207.3,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Федерации и ее граждан, поддержания меж</w:t>
      </w:r>
      <w:r w:rsidR="0090680C">
        <w:rPr>
          <w:color w:val="000000"/>
          <w:sz w:val="28"/>
          <w:szCs w:val="28"/>
          <w:shd w:val="clear" w:color="auto" w:fill="FFFFFF"/>
        </w:rPr>
        <w:t>дународного мира и безопасности-штраф в размере от семисот тысяч до полутора миллионов рублей, либо исправительные работы на срок до одного года, либо принудительные работы на срок до трех лет, либо лишение свободы до трех лет.</w:t>
      </w:r>
    </w:p>
    <w:p w:rsidR="00C00D29" w:rsidRPr="004269F4" w:rsidRDefault="00B3381B" w:rsidP="009068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Уголовный кодекс</w:t>
      </w:r>
      <w:r w:rsidR="00C00D29" w:rsidRPr="004269F4">
        <w:rPr>
          <w:color w:val="000000"/>
          <w:sz w:val="28"/>
          <w:szCs w:val="28"/>
          <w:shd w:val="clear" w:color="auto" w:fill="FFFFFF"/>
        </w:rPr>
        <w:t xml:space="preserve"> РФ также дополнен статьей 280.3, предусматривающей ответственность 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защиты интересов Российской Федерации и ее граждан, поддержания международного мира и безопасности, совершенные лицом после его привлечения к административной ответственности за аналогичн</w:t>
      </w:r>
      <w:r w:rsidR="0090680C">
        <w:rPr>
          <w:color w:val="000000"/>
          <w:sz w:val="28"/>
          <w:szCs w:val="28"/>
          <w:shd w:val="clear" w:color="auto" w:fill="FFFFFF"/>
        </w:rPr>
        <w:t>ое деяние в течение одного года-</w:t>
      </w:r>
      <w:r w:rsidR="0090680C" w:rsidRPr="0090680C">
        <w:rPr>
          <w:color w:val="000000"/>
          <w:sz w:val="28"/>
          <w:szCs w:val="28"/>
          <w:shd w:val="clear" w:color="auto" w:fill="FFFFFF"/>
        </w:rPr>
        <w:t xml:space="preserve"> </w:t>
      </w:r>
      <w:r w:rsidR="0090680C">
        <w:rPr>
          <w:color w:val="000000"/>
          <w:sz w:val="28"/>
          <w:szCs w:val="28"/>
          <w:shd w:val="clear" w:color="auto" w:fill="FFFFFF"/>
        </w:rPr>
        <w:t>штраф в размере от ста тысяч до трехсот тысяч рублей, либо принудительные работы на срок до трех лет, либо лишение свободы на срок до трех лет с лишением права занимать определенные должности.</w:t>
      </w:r>
    </w:p>
    <w:p w:rsidR="00C00D29" w:rsidRPr="004269F4" w:rsidRDefault="00C00D29" w:rsidP="00B338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9F4">
        <w:rPr>
          <w:color w:val="000000"/>
          <w:sz w:val="28"/>
          <w:szCs w:val="28"/>
          <w:shd w:val="clear" w:color="auto" w:fill="FFFFFF"/>
        </w:rPr>
        <w:t>Кроме того, новой статьей 284.2</w:t>
      </w:r>
      <w:r w:rsidR="00B3381B">
        <w:rPr>
          <w:color w:val="000000"/>
          <w:sz w:val="28"/>
          <w:szCs w:val="28"/>
          <w:shd w:val="clear" w:color="auto" w:fill="FFFFFF"/>
        </w:rPr>
        <w:t xml:space="preserve"> Уголовного кодекса РФ</w:t>
      </w:r>
      <w:r w:rsidRPr="004269F4">
        <w:rPr>
          <w:color w:val="000000"/>
          <w:sz w:val="28"/>
          <w:szCs w:val="28"/>
          <w:shd w:val="clear" w:color="auto" w:fill="FFFFFF"/>
        </w:rPr>
        <w:t xml:space="preserve"> устанавливается ответственность за призывы к введению мер ограничительного характера в отношении Российской Федерации, граждан РФ или российских юридических лиц, совершенные гражданином РФ после его привлечения к административной ответственности за аналогичное деяние в течение одного год</w:t>
      </w:r>
      <w:r w:rsidR="0090680C">
        <w:rPr>
          <w:color w:val="000000"/>
          <w:sz w:val="28"/>
          <w:szCs w:val="28"/>
          <w:shd w:val="clear" w:color="auto" w:fill="FFFFFF"/>
        </w:rPr>
        <w:t>а-</w:t>
      </w:r>
      <w:r w:rsidR="0090680C" w:rsidRPr="0090680C">
        <w:rPr>
          <w:color w:val="000000"/>
          <w:sz w:val="28"/>
          <w:szCs w:val="28"/>
          <w:shd w:val="clear" w:color="auto" w:fill="FFFFFF"/>
        </w:rPr>
        <w:t xml:space="preserve"> </w:t>
      </w:r>
      <w:r w:rsidR="0090680C">
        <w:rPr>
          <w:color w:val="000000"/>
          <w:sz w:val="28"/>
          <w:szCs w:val="28"/>
          <w:shd w:val="clear" w:color="auto" w:fill="FFFFFF"/>
        </w:rPr>
        <w:t>штраф в размере до пятисот тысяч рублей, либо принудительные работы на срок до трех лет, либо лишение свободы на срок до трех лет со штрафом в размере до двухсот тысяч рублей.</w:t>
      </w:r>
    </w:p>
    <w:p w:rsidR="004269F4" w:rsidRPr="004269F4" w:rsidRDefault="004269F4" w:rsidP="004269F4">
      <w:pPr>
        <w:rPr>
          <w:sz w:val="28"/>
          <w:szCs w:val="28"/>
        </w:rPr>
      </w:pPr>
    </w:p>
    <w:p w:rsidR="00C00D29" w:rsidRPr="004269F4" w:rsidRDefault="00C00D29" w:rsidP="00926F4B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C00D29" w:rsidRPr="004269F4" w:rsidSect="0090680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BFA"/>
    <w:rsid w:val="00055CF0"/>
    <w:rsid w:val="00085BFA"/>
    <w:rsid w:val="004269F4"/>
    <w:rsid w:val="0090680C"/>
    <w:rsid w:val="00926F4B"/>
    <w:rsid w:val="00B3381B"/>
    <w:rsid w:val="00C00D29"/>
    <w:rsid w:val="00C67B31"/>
    <w:rsid w:val="00D74D29"/>
    <w:rsid w:val="00DD13E8"/>
    <w:rsid w:val="00EA320F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CF0"/>
    <w:pPr>
      <w:spacing w:before="100" w:beforeAutospacing="1" w:after="100" w:afterAutospacing="1"/>
    </w:pPr>
  </w:style>
  <w:style w:type="character" w:customStyle="1" w:styleId="feeds-pagenavigationiconis-text">
    <w:name w:val="feeds-page__navigation_icon is-text"/>
    <w:basedOn w:val="a0"/>
    <w:rsid w:val="00055CF0"/>
  </w:style>
  <w:style w:type="character" w:customStyle="1" w:styleId="feeds-pagenavigationicon">
    <w:name w:val="feeds-page__navigation_icon"/>
    <w:basedOn w:val="a0"/>
    <w:rsid w:val="00C00D29"/>
  </w:style>
  <w:style w:type="character" w:customStyle="1" w:styleId="feeds-pagenavigationtooltip">
    <w:name w:val="feeds-page__navigation_tooltip"/>
    <w:basedOn w:val="a0"/>
    <w:rsid w:val="00C00D29"/>
  </w:style>
  <w:style w:type="paragraph" w:styleId="a4">
    <w:name w:val="Balloon Text"/>
    <w:basedOn w:val="a"/>
    <w:link w:val="a5"/>
    <w:uiPriority w:val="99"/>
    <w:semiHidden/>
    <w:unhideWhenUsed/>
    <w:rsid w:val="00426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9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Олеся Владимировна</dc:creator>
  <cp:keywords/>
  <dc:description/>
  <cp:lastModifiedBy>1</cp:lastModifiedBy>
  <cp:revision>9</cp:revision>
  <cp:lastPrinted>2022-03-15T16:53:00Z</cp:lastPrinted>
  <dcterms:created xsi:type="dcterms:W3CDTF">2022-03-10T12:07:00Z</dcterms:created>
  <dcterms:modified xsi:type="dcterms:W3CDTF">2022-03-18T08:45:00Z</dcterms:modified>
</cp:coreProperties>
</file>