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68" w:rsidRPr="004E42F7" w:rsidRDefault="00DF0B68" w:rsidP="00DF0B68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2F7">
        <w:rPr>
          <w:rFonts w:ascii="Times New Roman" w:hAnsi="Times New Roman" w:cs="Times New Roman"/>
          <w:b/>
          <w:i/>
          <w:sz w:val="28"/>
          <w:szCs w:val="28"/>
        </w:rPr>
        <w:t>С 1 сентября 2022 года вступят в силу новые правила выполнения работодателем квоты для трудоустройства людей с ограниченными возможностями</w:t>
      </w:r>
    </w:p>
    <w:p w:rsidR="00DF0B68" w:rsidRPr="004E42F7" w:rsidRDefault="00DF0B68" w:rsidP="00DF0B68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B68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>Правила будут действовать при приёме на работу инвалидов на любое рабочее место.</w:t>
      </w:r>
    </w:p>
    <w:p w:rsidR="004E42F7" w:rsidRPr="004E42F7" w:rsidRDefault="004E42F7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DF0B68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 xml:space="preserve">Квота для приёма на работу инвалидов теперь должна рассчитываться работодателем ежегодно в срок до 1 февраля и должна быть выполнена в течение текущего года. </w:t>
      </w:r>
    </w:p>
    <w:p w:rsidR="004E42F7" w:rsidRPr="004E42F7" w:rsidRDefault="004E42F7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DF0B68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>При расчёте квоты необходимо ориентироваться на среднесписочную численность работников за IV квартал предыдущего года (октябрь-декабрь). В случае, если при расчёте получилось дробное число, то оно округляется в сторону уменьшения (если получилось, например, 7.7, то число округлится до 7); если получилось число меньше единицы, то оно округлится до 1 (из 0.8 получится 1).</w:t>
      </w:r>
    </w:p>
    <w:p w:rsidR="004E42F7" w:rsidRPr="004E42F7" w:rsidRDefault="004E42F7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DF0B68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>Необходимо учитывать, что должен производиться перерасчёт квоты в случае, если за прошедший месяц уменьшилась среднесписочная численность сотрудников. Под данное условие не подпадают работники, задействованные на работах с вредными или опасными условиями труда (опасные и вредные условия относятся к таковым по результатам специальной оценки условий труда)</w:t>
      </w:r>
    </w:p>
    <w:p w:rsidR="004E42F7" w:rsidRPr="004E42F7" w:rsidRDefault="004E42F7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DF0B68" w:rsidRPr="004E42F7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>Квота считается выполненной в следующих случаях:</w:t>
      </w:r>
    </w:p>
    <w:p w:rsidR="00DF0B68" w:rsidRPr="004E42F7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>- есть трудовой договор на рабочее место непосредственно у работодателя;</w:t>
      </w:r>
    </w:p>
    <w:p w:rsidR="004E42F7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>- есть трудовой договор в рамках соглашения с иной организацией или индивидуальным предпринимателем о трудоустройстве инвалидов.</w:t>
      </w:r>
    </w:p>
    <w:p w:rsidR="004E42F7" w:rsidRDefault="004E42F7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DF0B68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 xml:space="preserve"> В указанных соглашениях обозначаются численность инвалидов, которых можно принять на работу, условия оборудования рабочего места для них, необходимость специальных условий и пр.</w:t>
      </w:r>
    </w:p>
    <w:p w:rsidR="004E42F7" w:rsidRPr="004E42F7" w:rsidRDefault="004E42F7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DF0B68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>Следует помнить, что если инвалид устраивается в организацию или к ИП, которые имеют свои квоты, то он не идёт в счёт квоты, установленной этой организацией или ИП.</w:t>
      </w:r>
    </w:p>
    <w:p w:rsidR="004E42F7" w:rsidRPr="004E42F7" w:rsidRDefault="004E42F7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bookmarkStart w:id="0" w:name="_GoBack"/>
      <w:bookmarkEnd w:id="0"/>
    </w:p>
    <w:p w:rsidR="00DF0B68" w:rsidRPr="004E42F7" w:rsidRDefault="00DF0B68" w:rsidP="00DF0B6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4E42F7">
        <w:rPr>
          <w:sz w:val="28"/>
          <w:szCs w:val="28"/>
        </w:rPr>
        <w:t>В целях выполнения квоты работодатели могут обратиться в службы занятости населения, где им окажут помощь в расчёте квоты, в подборе кадров и т.п.</w:t>
      </w:r>
    </w:p>
    <w:p w:rsidR="00C054EB" w:rsidRPr="004E42F7" w:rsidRDefault="004E42F7">
      <w:pPr>
        <w:rPr>
          <w:sz w:val="28"/>
          <w:szCs w:val="28"/>
        </w:rPr>
      </w:pPr>
    </w:p>
    <w:sectPr w:rsidR="00C054EB" w:rsidRPr="004E42F7" w:rsidSect="009A794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8"/>
    <w:rsid w:val="000B596A"/>
    <w:rsid w:val="004E42F7"/>
    <w:rsid w:val="004F6A47"/>
    <w:rsid w:val="009A794A"/>
    <w:rsid w:val="00B01D26"/>
    <w:rsid w:val="00D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A083"/>
  <w15:chartTrackingRefBased/>
  <w15:docId w15:val="{1E51FF7D-0702-44EE-986F-06D69AC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2022-07-29T09:53:00Z</dcterms:created>
  <dcterms:modified xsi:type="dcterms:W3CDTF">2022-07-29T09:55:00Z</dcterms:modified>
</cp:coreProperties>
</file>