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5" w:rsidRPr="00C519F5" w:rsidRDefault="00C519F5" w:rsidP="00C519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19F5">
        <w:rPr>
          <w:rFonts w:ascii="Times New Roman" w:hAnsi="Times New Roman" w:cs="Times New Roman"/>
          <w:b/>
          <w:sz w:val="28"/>
          <w:szCs w:val="28"/>
        </w:rPr>
        <w:t>С 1 марта 2023 года для лиц, имеющих судимость за совершение отдельных преступлений, устанавливается запрет на управление легковыми такси и общественным транспортом</w:t>
      </w:r>
    </w:p>
    <w:bookmarkEnd w:id="0"/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>Федеральным законом от 11.06.2022 N 155-ФЗ внесены изменения в Трудовой кодекс Российской Федерации, которыми установлены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К трудовой деятельности,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вышеуказанном пункте.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Наряду с документами, предусмотренными статьей 65 Трудового кодекса РФ, при заключении трудового договора лица, не являющиеся гражданами Российской Федерации и имеющие гражданство другого государства - члена Евразийского экономического союза, поступающие на работу,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предъявляют работодателю документ о наличии (отсутствии) судимости за совершение вышеуказанных преступлений,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</w:t>
      </w:r>
      <w:r w:rsidRPr="00C519F5">
        <w:rPr>
          <w:sz w:val="28"/>
          <w:szCs w:val="28"/>
        </w:rPr>
        <w:lastRenderedPageBreak/>
        <w:t xml:space="preserve">удостоверена в установленном законодательством Российской Федерации порядке.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Наряду с указанными в статье 76 Трудового кодекса РФ случаями работодатель обязан отстранить от работы (не допускать к работе) работника,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при получении от правоохранительных органов сведений о том, что данный работник подвергается уголовному преследованию за вышеуказанные преступления. Работодатель отстраняет от работы (не допускает к работе) данного работника на весь период производства по уголовному делу до его прекращения либо до вступления в силу приговора суда.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Наряду с указанной справкой,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документ о наличии (отсутствии) судимости за совершение преступлений, указанных в пункте 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Трудовой договор с работником, не представившим работодателю указанную справку, подлежит прекращению по основанию, </w:t>
      </w:r>
      <w:r w:rsidRPr="00C519F5">
        <w:rPr>
          <w:sz w:val="28"/>
          <w:szCs w:val="28"/>
        </w:rPr>
        <w:lastRenderedPageBreak/>
        <w:t xml:space="preserve">предусмотренному пунктом 13 части первой статьи 83 Трудового кодекса Российской Федерации.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9F5">
        <w:rPr>
          <w:sz w:val="28"/>
          <w:szCs w:val="28"/>
        </w:rPr>
        <w:t xml:space="preserve">Трудовой договор с работником, не являющимся гражданином Российской Федерации и имеющим гражданство другого государства - члена Евразийского экономического союза, не представившим указанный документ, подлежит прекращению по основанию, предусмотренному пунктом 13 части первой статьи 83 Трудового кодекса Российской Федерации. 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19F5">
        <w:rPr>
          <w:sz w:val="28"/>
          <w:szCs w:val="28"/>
        </w:rPr>
        <w:t> </w:t>
      </w:r>
    </w:p>
    <w:p w:rsidR="00C519F5" w:rsidRPr="00C519F5" w:rsidRDefault="00C519F5" w:rsidP="00C519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19F5">
        <w:rPr>
          <w:sz w:val="28"/>
          <w:szCs w:val="28"/>
        </w:rPr>
        <w:t>Прокуратура Верховского района</w:t>
      </w:r>
    </w:p>
    <w:p w:rsidR="00C054EB" w:rsidRPr="00C519F5" w:rsidRDefault="00C519F5" w:rsidP="00C519F5">
      <w:pPr>
        <w:rPr>
          <w:sz w:val="28"/>
          <w:szCs w:val="28"/>
        </w:rPr>
      </w:pPr>
    </w:p>
    <w:sectPr w:rsidR="00C054EB" w:rsidRPr="00C5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5"/>
    <w:rsid w:val="000B596A"/>
    <w:rsid w:val="004F6A47"/>
    <w:rsid w:val="00C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35A"/>
  <w15:chartTrackingRefBased/>
  <w15:docId w15:val="{6F11EFFF-2260-40A2-8F13-AFE4F17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2022-07-13T08:13:00Z</dcterms:created>
  <dcterms:modified xsi:type="dcterms:W3CDTF">2022-07-13T08:15:00Z</dcterms:modified>
</cp:coreProperties>
</file>