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D3" w:rsidRPr="00AF07D3" w:rsidRDefault="00AF07D3" w:rsidP="00AF07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7D3">
        <w:rPr>
          <w:rFonts w:ascii="Times New Roman" w:hAnsi="Times New Roman" w:cs="Times New Roman"/>
          <w:b/>
          <w:sz w:val="28"/>
          <w:szCs w:val="28"/>
        </w:rPr>
        <w:t>Право на отпуск при увольнении</w:t>
      </w:r>
    </w:p>
    <w:p w:rsidR="00AF07D3" w:rsidRPr="00AF07D3" w:rsidRDefault="00AF07D3" w:rsidP="00AF07D3">
      <w:pPr>
        <w:pStyle w:val="a3"/>
        <w:ind w:firstLine="708"/>
        <w:jc w:val="both"/>
        <w:rPr>
          <w:sz w:val="28"/>
          <w:szCs w:val="28"/>
        </w:rPr>
      </w:pPr>
      <w:r w:rsidRPr="00AF07D3">
        <w:rPr>
          <w:color w:val="333333"/>
          <w:sz w:val="28"/>
          <w:szCs w:val="28"/>
          <w:shd w:val="clear" w:color="auto" w:fill="FFFFFF"/>
        </w:rPr>
        <w:t>В соответствии со ст.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AF07D3" w:rsidRPr="00AF07D3" w:rsidRDefault="00AF07D3" w:rsidP="00AF07D3">
      <w:pPr>
        <w:pStyle w:val="a3"/>
        <w:ind w:firstLine="708"/>
        <w:jc w:val="both"/>
        <w:rPr>
          <w:sz w:val="28"/>
          <w:szCs w:val="28"/>
        </w:rPr>
      </w:pPr>
      <w:r w:rsidRPr="00AF07D3">
        <w:rPr>
          <w:color w:val="333333"/>
          <w:sz w:val="28"/>
          <w:szCs w:val="28"/>
          <w:shd w:val="clear" w:color="auto" w:fill="FFFFFF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проступка), днем увольнения считается последний день отпуска.</w:t>
      </w:r>
    </w:p>
    <w:p w:rsidR="00AF07D3" w:rsidRPr="00AF07D3" w:rsidRDefault="00AF07D3" w:rsidP="00AF07D3">
      <w:pPr>
        <w:pStyle w:val="a3"/>
        <w:ind w:firstLine="708"/>
        <w:jc w:val="both"/>
        <w:rPr>
          <w:sz w:val="28"/>
          <w:szCs w:val="28"/>
        </w:rPr>
      </w:pPr>
      <w:r w:rsidRPr="00AF07D3">
        <w:rPr>
          <w:color w:val="333333"/>
          <w:sz w:val="28"/>
          <w:szCs w:val="28"/>
          <w:shd w:val="clear" w:color="auto" w:fill="FFFFFF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AF07D3" w:rsidRPr="00AF07D3" w:rsidRDefault="00AF07D3" w:rsidP="00AF07D3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F07D3">
        <w:rPr>
          <w:color w:val="333333"/>
          <w:sz w:val="28"/>
          <w:szCs w:val="28"/>
          <w:shd w:val="clear" w:color="auto" w:fill="FFFFFF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AF07D3" w:rsidRPr="00AF07D3" w:rsidRDefault="00AF07D3" w:rsidP="00AF07D3">
      <w:pPr>
        <w:pStyle w:val="a3"/>
        <w:jc w:val="both"/>
        <w:rPr>
          <w:sz w:val="28"/>
          <w:szCs w:val="28"/>
        </w:rPr>
      </w:pPr>
      <w:r w:rsidRPr="00AF07D3">
        <w:rPr>
          <w:sz w:val="28"/>
          <w:szCs w:val="28"/>
        </w:rPr>
        <w:t> </w:t>
      </w:r>
    </w:p>
    <w:p w:rsidR="00AF07D3" w:rsidRPr="00AF07D3" w:rsidRDefault="00AF07D3" w:rsidP="00AF07D3">
      <w:pPr>
        <w:pStyle w:val="a3"/>
        <w:jc w:val="both"/>
        <w:rPr>
          <w:sz w:val="28"/>
          <w:szCs w:val="28"/>
        </w:rPr>
      </w:pPr>
      <w:r w:rsidRPr="00AF07D3">
        <w:rPr>
          <w:color w:val="000000"/>
          <w:sz w:val="28"/>
          <w:szCs w:val="28"/>
        </w:rPr>
        <w:t>Подготовлено прокуратурой Верховского района</w:t>
      </w:r>
    </w:p>
    <w:p w:rsidR="00C054EB" w:rsidRPr="00AF07D3" w:rsidRDefault="00AF07D3">
      <w:pPr>
        <w:rPr>
          <w:sz w:val="28"/>
          <w:szCs w:val="28"/>
        </w:rPr>
      </w:pPr>
    </w:p>
    <w:sectPr w:rsidR="00C054EB" w:rsidRPr="00AF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3"/>
    <w:rsid w:val="000B596A"/>
    <w:rsid w:val="004F6A47"/>
    <w:rsid w:val="00A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7869"/>
  <w15:chartTrackingRefBased/>
  <w15:docId w15:val="{84C6B40E-B696-4A95-9AFA-3FFE094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2022-07-13T08:17:00Z</dcterms:created>
  <dcterms:modified xsi:type="dcterms:W3CDTF">2022-07-13T08:17:00Z</dcterms:modified>
</cp:coreProperties>
</file>