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B5" w:rsidRPr="00402FB5" w:rsidRDefault="00402FB5" w:rsidP="00402FB5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r w:rsidRPr="00402FB5">
        <w:rPr>
          <w:rFonts w:eastAsia="Times New Roman"/>
          <w:b/>
          <w:bCs/>
          <w:color w:val="000000" w:themeColor="text1"/>
          <w:sz w:val="36"/>
          <w:szCs w:val="28"/>
        </w:rPr>
        <w:t>Поддержка сельхозпроизводителей</w:t>
      </w:r>
    </w:p>
    <w:p w:rsidR="00402FB5" w:rsidRDefault="00402FB5" w:rsidP="00402F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402FB5">
        <w:rPr>
          <w:rFonts w:eastAsia="Times New Roman"/>
          <w:color w:val="000000" w:themeColor="text1"/>
          <w:sz w:val="28"/>
          <w:szCs w:val="28"/>
        </w:rPr>
        <w:t xml:space="preserve">Высокий спрос на сою и рапс  из-за широкого использования в кормовой и пищевой промышленности и  реализация национального проекта «Международная кооперация и экспорт»  позволяет сельхозпроизводителям </w:t>
      </w:r>
      <w:proofErr w:type="spellStart"/>
      <w:r w:rsidRPr="00402FB5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402FB5">
        <w:rPr>
          <w:rFonts w:eastAsia="Times New Roman"/>
          <w:color w:val="000000" w:themeColor="text1"/>
          <w:sz w:val="28"/>
          <w:szCs w:val="28"/>
        </w:rPr>
        <w:t xml:space="preserve"> района ежегодно наращивать производство масличных культур. В 2021 году было убрано 5918 гектар рапса и сои. В 2022 году их посевами  занято 7053 га или 119 % к уровню прошлого  года.</w:t>
      </w:r>
    </w:p>
    <w:p w:rsidR="00402FB5" w:rsidRDefault="00402FB5" w:rsidP="00402F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02FB5" w:rsidRDefault="00402FB5" w:rsidP="00402F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402FB5">
        <w:rPr>
          <w:rFonts w:eastAsia="Times New Roman"/>
          <w:color w:val="000000" w:themeColor="text1"/>
          <w:sz w:val="28"/>
          <w:szCs w:val="28"/>
        </w:rPr>
        <w:t>Большой  и положительный опыт в выращивании данных культур накоплен в ООО «Пульс Агро», ООО «Викинг Агро», ООО «</w:t>
      </w:r>
      <w:proofErr w:type="spellStart"/>
      <w:r w:rsidRPr="00402FB5">
        <w:rPr>
          <w:rFonts w:eastAsia="Times New Roman"/>
          <w:color w:val="000000" w:themeColor="text1"/>
          <w:sz w:val="28"/>
          <w:szCs w:val="28"/>
        </w:rPr>
        <w:t>Космаковка</w:t>
      </w:r>
      <w:proofErr w:type="spellEnd"/>
      <w:r w:rsidRPr="00402FB5">
        <w:rPr>
          <w:rFonts w:eastAsia="Times New Roman"/>
          <w:color w:val="000000" w:themeColor="text1"/>
          <w:sz w:val="28"/>
          <w:szCs w:val="28"/>
        </w:rPr>
        <w:t>», ЗАО «Славянское», у индивидуального предпринимателя Харламова Александра Михайловича.</w:t>
      </w:r>
    </w:p>
    <w:p w:rsidR="00402FB5" w:rsidRDefault="00402FB5" w:rsidP="00402F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02FB5" w:rsidRDefault="00402FB5" w:rsidP="00402F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402FB5">
        <w:rPr>
          <w:rFonts w:eastAsia="Times New Roman"/>
          <w:color w:val="000000" w:themeColor="text1"/>
          <w:sz w:val="28"/>
          <w:szCs w:val="28"/>
        </w:rPr>
        <w:t xml:space="preserve">Проявляют повышенный  интерес к выращиванию масличных культур </w:t>
      </w:r>
      <w:proofErr w:type="spellStart"/>
      <w:r w:rsidRPr="00402FB5">
        <w:rPr>
          <w:rFonts w:eastAsia="Times New Roman"/>
          <w:color w:val="000000" w:themeColor="text1"/>
          <w:sz w:val="28"/>
          <w:szCs w:val="28"/>
        </w:rPr>
        <w:t>крестьянско</w:t>
      </w:r>
      <w:proofErr w:type="spellEnd"/>
      <w:r w:rsidRPr="00402FB5">
        <w:rPr>
          <w:rFonts w:eastAsia="Times New Roman"/>
          <w:color w:val="000000" w:themeColor="text1"/>
          <w:sz w:val="28"/>
          <w:szCs w:val="28"/>
        </w:rPr>
        <w:t xml:space="preserve"> (фермерские) хозяйства. Индивидуальный предприниматель глава фермерского хозяйства </w:t>
      </w:r>
      <w:proofErr w:type="spellStart"/>
      <w:r w:rsidRPr="00402FB5">
        <w:rPr>
          <w:rFonts w:eastAsia="Times New Roman"/>
          <w:color w:val="000000" w:themeColor="text1"/>
          <w:sz w:val="28"/>
          <w:szCs w:val="28"/>
        </w:rPr>
        <w:t>Пониткин</w:t>
      </w:r>
      <w:proofErr w:type="spellEnd"/>
      <w:r w:rsidRPr="00402FB5">
        <w:rPr>
          <w:rFonts w:eastAsia="Times New Roman"/>
          <w:color w:val="000000" w:themeColor="text1"/>
          <w:sz w:val="28"/>
          <w:szCs w:val="28"/>
        </w:rPr>
        <w:t xml:space="preserve"> Сергей Владимирович говорит: «В этом году я тоже решил заняться выращиванием сои. Высокая рентабельность культуры и  цена реализации, это то, что надо для начинающего фермера.  Меня не смущает, что  производство сои и рапса должно осуществляться с применением интенсивных технологий: внесением удобрений в объемах, обеспечивающих потребности растений в элементах питания, сохраняющих и повышающих плодородие почв, а также с использованием высокопродукт</w:t>
      </w:r>
      <w:r>
        <w:rPr>
          <w:rFonts w:eastAsia="Times New Roman"/>
          <w:color w:val="000000" w:themeColor="text1"/>
          <w:sz w:val="28"/>
          <w:szCs w:val="28"/>
        </w:rPr>
        <w:t>ивных сортов и гибридов семян».</w:t>
      </w:r>
    </w:p>
    <w:p w:rsidR="00402FB5" w:rsidRDefault="00402FB5" w:rsidP="00402F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02FB5" w:rsidRDefault="00402FB5" w:rsidP="00402F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402FB5">
        <w:rPr>
          <w:rFonts w:eastAsia="Times New Roman"/>
          <w:color w:val="000000" w:themeColor="text1"/>
          <w:sz w:val="28"/>
          <w:szCs w:val="28"/>
        </w:rPr>
        <w:t>Руководитель ООО «Пульс Агро» Николай Андреев отметил, что  не стоит бояться заниматься выращиванием сои. Экономическая эффективность выращивания сои  в нашем хо</w:t>
      </w:r>
      <w:r>
        <w:rPr>
          <w:rFonts w:eastAsia="Times New Roman"/>
          <w:color w:val="000000" w:themeColor="text1"/>
          <w:sz w:val="28"/>
          <w:szCs w:val="28"/>
        </w:rPr>
        <w:t>зяйстве представлена в таблице:</w:t>
      </w:r>
    </w:p>
    <w:p w:rsidR="00402FB5" w:rsidRDefault="00402FB5" w:rsidP="00402F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02FB5" w:rsidRDefault="00402FB5" w:rsidP="00402F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402FB5">
        <w:rPr>
          <w:rFonts w:eastAsia="Times New Roman"/>
          <w:color w:val="000000" w:themeColor="text1"/>
          <w:sz w:val="28"/>
          <w:szCs w:val="28"/>
        </w:rPr>
        <w:t>Показатели за 2021 год:</w:t>
      </w:r>
    </w:p>
    <w:p w:rsidR="00402FB5" w:rsidRDefault="00402FB5" w:rsidP="00402F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Площадь, 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га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>- 1153</w:t>
      </w:r>
    </w:p>
    <w:p w:rsidR="00402FB5" w:rsidRDefault="00402FB5" w:rsidP="00402F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Урожайность, ц/га - 17,7</w:t>
      </w:r>
    </w:p>
    <w:p w:rsidR="00402FB5" w:rsidRDefault="00402FB5" w:rsidP="00402F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Валовой сбор, тонн - 2038,6</w:t>
      </w:r>
    </w:p>
    <w:p w:rsidR="00402FB5" w:rsidRDefault="00402FB5" w:rsidP="00402F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Цена, руб. за тонну - 44576</w:t>
      </w:r>
    </w:p>
    <w:p w:rsidR="00402FB5" w:rsidRDefault="00402FB5" w:rsidP="00402F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402FB5">
        <w:rPr>
          <w:rFonts w:eastAsia="Times New Roman"/>
          <w:color w:val="000000" w:themeColor="text1"/>
          <w:sz w:val="28"/>
          <w:szCs w:val="28"/>
        </w:rPr>
        <w:t>Стоимос</w:t>
      </w:r>
      <w:r>
        <w:rPr>
          <w:rFonts w:eastAsia="Times New Roman"/>
          <w:color w:val="000000" w:themeColor="text1"/>
          <w:sz w:val="28"/>
          <w:szCs w:val="28"/>
        </w:rPr>
        <w:t>ть продукции, тыс. руб.- 90872</w:t>
      </w:r>
    </w:p>
    <w:p w:rsidR="00402FB5" w:rsidRPr="00402FB5" w:rsidRDefault="00402FB5" w:rsidP="00402F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402FB5">
        <w:rPr>
          <w:rFonts w:eastAsia="Times New Roman"/>
          <w:color w:val="000000" w:themeColor="text1"/>
          <w:sz w:val="28"/>
          <w:szCs w:val="28"/>
        </w:rPr>
        <w:t>Рентабельность, % -240</w:t>
      </w:r>
    </w:p>
    <w:p w:rsidR="00402FB5" w:rsidRDefault="00402FB5" w:rsidP="00402FB5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402FB5">
        <w:rPr>
          <w:rFonts w:eastAsia="Times New Roman"/>
          <w:color w:val="000000" w:themeColor="text1"/>
          <w:sz w:val="28"/>
          <w:szCs w:val="28"/>
        </w:rPr>
        <w:t> </w:t>
      </w:r>
      <w:r w:rsidRPr="00402FB5">
        <w:rPr>
          <w:rFonts w:eastAsia="Times New Roman"/>
          <w:color w:val="000000" w:themeColor="text1"/>
          <w:sz w:val="28"/>
          <w:szCs w:val="28"/>
        </w:rPr>
        <w:br/>
        <w:t>      Кроме того, следует отметить уникальную способность сои до 2/3 потребности в азоте удовлетворять самостоятельно. При этом снижаются затраты на использование азотных удобрений. Для получения высокого урожая культуры необходимо добиться обеспечения четырех факторов: оптимальной густоты; оптимального питания; чистоты посевов; защита их от болезней и вредителей.</w:t>
      </w:r>
    </w:p>
    <w:p w:rsidR="00402FB5" w:rsidRPr="00402FB5" w:rsidRDefault="00402FB5" w:rsidP="00402F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402FB5">
        <w:rPr>
          <w:rFonts w:eastAsia="Times New Roman"/>
          <w:color w:val="000000" w:themeColor="text1"/>
          <w:sz w:val="28"/>
          <w:szCs w:val="28"/>
        </w:rPr>
        <w:lastRenderedPageBreak/>
        <w:t xml:space="preserve">Кроме того, Департаментом сельского хозяйства Орловской области  будет предоставляться  субсидия сельскохозяйственным </w:t>
      </w:r>
      <w:proofErr w:type="spellStart"/>
      <w:r w:rsidRPr="00402FB5">
        <w:rPr>
          <w:rFonts w:eastAsia="Times New Roman"/>
          <w:color w:val="000000" w:themeColor="text1"/>
          <w:sz w:val="28"/>
          <w:szCs w:val="28"/>
        </w:rPr>
        <w:t>товар</w:t>
      </w:r>
      <w:proofErr w:type="gramStart"/>
      <w:r w:rsidRPr="00402FB5">
        <w:rPr>
          <w:rFonts w:eastAsia="Times New Roman"/>
          <w:color w:val="000000" w:themeColor="text1"/>
          <w:sz w:val="28"/>
          <w:szCs w:val="28"/>
        </w:rPr>
        <w:t>о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>-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402FB5">
        <w:rPr>
          <w:rFonts w:eastAsia="Times New Roman"/>
          <w:color w:val="000000" w:themeColor="text1"/>
          <w:sz w:val="28"/>
          <w:szCs w:val="28"/>
        </w:rPr>
        <w:t>производителям  за 1 тонну реализованных  сои  или рапса».</w:t>
      </w:r>
    </w:p>
    <w:p w:rsidR="00036928" w:rsidRPr="00402FB5" w:rsidRDefault="00036928" w:rsidP="00402FB5">
      <w:pPr>
        <w:jc w:val="both"/>
        <w:rPr>
          <w:color w:val="000000" w:themeColor="text1"/>
          <w:sz w:val="28"/>
          <w:szCs w:val="28"/>
        </w:rPr>
      </w:pPr>
    </w:p>
    <w:sectPr w:rsidR="00036928" w:rsidRPr="0040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B5"/>
    <w:rsid w:val="00036928"/>
    <w:rsid w:val="0040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Company>diakov.net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2022-07-07T09:05:00Z</dcterms:created>
  <dcterms:modified xsi:type="dcterms:W3CDTF">2022-07-07T09:07:00Z</dcterms:modified>
</cp:coreProperties>
</file>