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33" w:rsidRPr="00830033" w:rsidRDefault="00830033" w:rsidP="00830033">
      <w:pPr>
        <w:pStyle w:val="2"/>
        <w:shd w:val="clear" w:color="auto" w:fill="FFFFFF"/>
        <w:rPr>
          <w:b/>
          <w:color w:val="000000" w:themeColor="text1"/>
          <w:sz w:val="40"/>
          <w:szCs w:val="36"/>
        </w:rPr>
      </w:pPr>
      <w:r w:rsidRPr="00830033">
        <w:rPr>
          <w:b/>
          <w:color w:val="000000" w:themeColor="text1"/>
          <w:sz w:val="32"/>
        </w:rPr>
        <w:t>Подготовку к весенним полевым работам обсудили в администрации Верховского района Орловской области</w:t>
      </w:r>
    </w:p>
    <w:p w:rsidR="00830033" w:rsidRDefault="00830033" w:rsidP="00830033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В рамках национального проекта "Малое и среднее предпринимательство и поддержка индивидуальной предпринимательской инициативы" в администрации Верховского района было проведено совещании, которое провёл заместитель главы Верховского района, начальник отдела сельского хозяйства Юрий Поляков, приняли участие руководители, главные агрономы сельхозпредприятий, главы крестьянско-фермерских хозяйств.</w:t>
      </w: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В мероприятии активным образом были задействованы делегация Верховского комбикормового завода во главе с генеральным директором Алексеем Кореневым,  заместителем директора Орловской страховой компании «Согласие» Татьяной Семенихиной. </w:t>
      </w:r>
      <w:bookmarkStart w:id="0" w:name="_GoBack"/>
      <w:bookmarkEnd w:id="0"/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Вначале Юрий Поляков рассказал об итогах прошлого сельскохозяйственного года. Он отметил хорошую работу наших аграриев, которые собрали более 192 тысяч тонн зерна при средней урожайности 41,4 центнера с гектара. Также он подчеркнул, что в 2022 году общая посевная площадь в Верховском районе увеличится на 2637 гектаров до 63 559 гектаров. А это значит, стоит ожидать рекордный за все годы урожай. </w:t>
      </w: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На проведение весенних полевых работ в нашем районе потребуется затратить более 500 миллионов рублей. По словам Юрия Полякова, основные затраты пойдут на приобретение минеральных удобрений. Потребность в азотных удобрениях составляет 13 294 тонны, уже приобретено 12 958 тонн. Закупается дизельное топливо, средства защиты растений, ведётся подготовка техники и яровых семян. </w:t>
      </w: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— Наши сельхозпредприятия и фермеры на эти цели затрачивают в основном собственные средства, — </w:t>
      </w:r>
      <w:r w:rsidRPr="00830033">
        <w:rPr>
          <w:rStyle w:val="a3"/>
          <w:color w:val="000000" w:themeColor="text1"/>
          <w:sz w:val="26"/>
          <w:szCs w:val="26"/>
        </w:rPr>
        <w:t>рассказывает Юрий Поляков.</w:t>
      </w:r>
      <w:r w:rsidRPr="00830033">
        <w:rPr>
          <w:color w:val="000000" w:themeColor="text1"/>
          <w:sz w:val="26"/>
          <w:szCs w:val="26"/>
        </w:rPr>
        <w:t xml:space="preserve"> — Действуют меры государственной поддержки. В 2022 году Орловской области выделено 1,8 миллиарда рублей в виде субсидий, это больше, чем в прошлом году, на 175 миллионов, а также 256 миллионов краткосрочных льготных кредитов по ставке 3–5%. </w:t>
      </w:r>
      <w:proofErr w:type="spellStart"/>
      <w:r w:rsidRPr="00830033">
        <w:rPr>
          <w:color w:val="000000" w:themeColor="text1"/>
          <w:sz w:val="26"/>
          <w:szCs w:val="26"/>
        </w:rPr>
        <w:t>Верховские</w:t>
      </w:r>
      <w:proofErr w:type="spellEnd"/>
      <w:r w:rsidRPr="00830033">
        <w:rPr>
          <w:color w:val="000000" w:themeColor="text1"/>
          <w:sz w:val="26"/>
          <w:szCs w:val="26"/>
        </w:rPr>
        <w:t xml:space="preserve"> аграрии в 2021-м получили более 59 миллионов рублей субсидий и свыше 300 миллионов кредитных средств. </w:t>
      </w: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b/>
          <w:color w:val="000000" w:themeColor="text1"/>
          <w:sz w:val="26"/>
          <w:szCs w:val="26"/>
        </w:rPr>
      </w:pPr>
      <w:r w:rsidRPr="00830033">
        <w:rPr>
          <w:rStyle w:val="a3"/>
          <w:b w:val="0"/>
          <w:color w:val="000000" w:themeColor="text1"/>
          <w:sz w:val="26"/>
          <w:szCs w:val="26"/>
        </w:rPr>
        <w:t xml:space="preserve">Стоит отметить, чтобы пользоваться государственной поддержкой и получать льготные займы, земледельцам и животноводам необходимо соблюдать ряд требований. А именно: иметь трёхстороннее соглашение с Департаментом сельского хозяйства и администрацией, представить годовую отчётность, проводить посевные и сортовые качества семян, в наличии должно быть агротехническое обследование полей на пять лет, а также работать с электронной подписью в электронном бюджете. С этого года статистическая отчётность представляется только в электронном виде. Помимо этого, согласно Постановлению Правительства Российской Федерации № 1722 от 9 октября 2021 года необходимо до 1 сентября 2022 года зарегистрироваться в государственной </w:t>
      </w:r>
      <w:r w:rsidRPr="00830033">
        <w:rPr>
          <w:rStyle w:val="a3"/>
          <w:b w:val="0"/>
          <w:color w:val="000000" w:themeColor="text1"/>
          <w:sz w:val="26"/>
          <w:szCs w:val="26"/>
        </w:rPr>
        <w:lastRenderedPageBreak/>
        <w:t>системе прослеживания зерна и продуктов его переработки. Без этого могут возникнуть проблемы с реализацией. </w:t>
      </w:r>
    </w:p>
    <w:p w:rsidR="00830033" w:rsidRDefault="00830033" w:rsidP="00830033">
      <w:pPr>
        <w:shd w:val="clear" w:color="auto" w:fill="FFFFFF"/>
        <w:ind w:firstLine="708"/>
        <w:jc w:val="both"/>
        <w:rPr>
          <w:b/>
          <w:color w:val="000000" w:themeColor="text1"/>
          <w:sz w:val="26"/>
          <w:szCs w:val="26"/>
        </w:rPr>
      </w:pP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 xml:space="preserve">Коммерческий директор Верховского комбикормового завода Илья Мельников отметил:— Группа компаний «Октябрьское» в 2020 году начала работу в Верховском районе. Здесь отличные земли, и мы уверены, что рубеж в 200 тысяч тонн зерна будет преодолён. На комбикормовом заводе идёт модернизация, подходит к завершению первая часть нашей инвестиционной программы. Реализация второго её этапа даст нам выход на 50 тысяч тонн единовременного хранения зерна. Мы рады сотрудничать с </w:t>
      </w:r>
      <w:proofErr w:type="spellStart"/>
      <w:r w:rsidRPr="00830033">
        <w:rPr>
          <w:color w:val="000000" w:themeColor="text1"/>
          <w:sz w:val="26"/>
          <w:szCs w:val="26"/>
        </w:rPr>
        <w:t>верховскими</w:t>
      </w:r>
      <w:proofErr w:type="spellEnd"/>
      <w:r w:rsidRPr="00830033">
        <w:rPr>
          <w:color w:val="000000" w:themeColor="text1"/>
          <w:sz w:val="26"/>
          <w:szCs w:val="26"/>
        </w:rPr>
        <w:t xml:space="preserve"> </w:t>
      </w:r>
      <w:proofErr w:type="spellStart"/>
      <w:r w:rsidRPr="00830033">
        <w:rPr>
          <w:color w:val="000000" w:themeColor="text1"/>
          <w:sz w:val="26"/>
          <w:szCs w:val="26"/>
        </w:rPr>
        <w:t>сельхозтоваропр</w:t>
      </w:r>
      <w:r>
        <w:rPr>
          <w:color w:val="000000" w:themeColor="text1"/>
          <w:sz w:val="26"/>
          <w:szCs w:val="26"/>
        </w:rPr>
        <w:t>оизводителями</w:t>
      </w:r>
      <w:proofErr w:type="spellEnd"/>
      <w:r>
        <w:rPr>
          <w:color w:val="000000" w:themeColor="text1"/>
          <w:sz w:val="26"/>
          <w:szCs w:val="26"/>
        </w:rPr>
        <w:t>. </w:t>
      </w:r>
    </w:p>
    <w:p w:rsidR="00830033" w:rsidRDefault="00830033" w:rsidP="00830033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830033" w:rsidRPr="00830033" w:rsidRDefault="00830033" w:rsidP="00830033">
      <w:pPr>
        <w:shd w:val="clear" w:color="auto" w:fill="FFFFFF"/>
        <w:ind w:firstLine="708"/>
        <w:jc w:val="both"/>
        <w:rPr>
          <w:b/>
          <w:color w:val="000000" w:themeColor="text1"/>
          <w:sz w:val="26"/>
          <w:szCs w:val="26"/>
        </w:rPr>
      </w:pPr>
      <w:r w:rsidRPr="00830033">
        <w:rPr>
          <w:color w:val="000000" w:themeColor="text1"/>
          <w:sz w:val="26"/>
          <w:szCs w:val="26"/>
        </w:rPr>
        <w:t>Нашим земледельцам также было подробно разъяснено о возможностях взаимодействия с компаниями, поставщиками сельскохозяйственной техники, минеральных удобрений, работе сервисных служб, которые готовы выехать в поле для ремонта, а также о страховых мерах поддержки.</w:t>
      </w:r>
    </w:p>
    <w:p w:rsidR="00830033" w:rsidRPr="00830033" w:rsidRDefault="00830033" w:rsidP="00830033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95351" w:rsidRPr="00830033" w:rsidRDefault="00995351" w:rsidP="00830033">
      <w:pPr>
        <w:jc w:val="both"/>
        <w:rPr>
          <w:color w:val="000000" w:themeColor="text1"/>
          <w:sz w:val="26"/>
          <w:szCs w:val="26"/>
        </w:rPr>
      </w:pPr>
    </w:p>
    <w:sectPr w:rsidR="00995351" w:rsidRPr="00830033" w:rsidSect="00830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CC" w:rsidRDefault="00AA33CC" w:rsidP="00830033">
      <w:r>
        <w:separator/>
      </w:r>
    </w:p>
  </w:endnote>
  <w:endnote w:type="continuationSeparator" w:id="0">
    <w:p w:rsidR="00AA33CC" w:rsidRDefault="00AA33CC" w:rsidP="008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CC" w:rsidRDefault="00AA33CC" w:rsidP="00830033">
      <w:r>
        <w:separator/>
      </w:r>
    </w:p>
  </w:footnote>
  <w:footnote w:type="continuationSeparator" w:id="0">
    <w:p w:rsidR="00AA33CC" w:rsidRDefault="00AA33CC" w:rsidP="0083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3"/>
    <w:rsid w:val="00830033"/>
    <w:rsid w:val="00995351"/>
    <w:rsid w:val="00A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03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0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830033"/>
    <w:rPr>
      <w:b/>
      <w:bCs/>
    </w:rPr>
  </w:style>
  <w:style w:type="paragraph" w:styleId="a4">
    <w:name w:val="header"/>
    <w:basedOn w:val="a"/>
    <w:link w:val="a5"/>
    <w:uiPriority w:val="99"/>
    <w:unhideWhenUsed/>
    <w:rsid w:val="00830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0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03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0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830033"/>
    <w:rPr>
      <w:b/>
      <w:bCs/>
    </w:rPr>
  </w:style>
  <w:style w:type="paragraph" w:styleId="a4">
    <w:name w:val="header"/>
    <w:basedOn w:val="a"/>
    <w:link w:val="a5"/>
    <w:uiPriority w:val="99"/>
    <w:unhideWhenUsed/>
    <w:rsid w:val="00830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0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0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00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2022-04-29T08:23:00Z</dcterms:created>
  <dcterms:modified xsi:type="dcterms:W3CDTF">2022-04-29T08:25:00Z</dcterms:modified>
</cp:coreProperties>
</file>