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D757CA" w:rsidRPr="0082265A" w:rsidRDefault="00D757CA" w:rsidP="008226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226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Ключ – без записи</w:t>
      </w:r>
    </w:p>
    <w:p w:rsidR="00D757CA" w:rsidRPr="0082265A" w:rsidRDefault="00D757CA" w:rsidP="00822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КЭП налогоплательщики могут при личном обращении в инспекцию без предварительной записи. Об этом напоминают сотрудники </w:t>
      </w:r>
      <w:hyperlink r:id="rId6" w:tgtFrame="_blank" w:history="1">
        <w:r w:rsidRPr="0082265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Межрайонной ИФНС России № </w:t>
        </w:r>
        <w:r w:rsidR="0082265A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  <w:r w:rsidRPr="0082265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по </w:t>
        </w:r>
        <w:r w:rsidR="0082265A">
          <w:rPr>
            <w:rFonts w:ascii="Times New Roman" w:eastAsia="Times New Roman" w:hAnsi="Times New Roman"/>
            <w:sz w:val="24"/>
            <w:szCs w:val="24"/>
            <w:lang w:eastAsia="ru-RU"/>
          </w:rPr>
          <w:t>Орловской</w:t>
        </w:r>
        <w:r w:rsidRPr="0082265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области</w:t>
        </w:r>
      </w:hyperlink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руководителей организаций и индивидуальных предпринимателей услуга оказывается в обычном режиме. Получить ключ электронной подписи (КЭП) можно при непосредственном обращении в налоговую инспекцию. </w:t>
      </w:r>
    </w:p>
    <w:p w:rsidR="00D757CA" w:rsidRPr="0082265A" w:rsidRDefault="00D757CA" w:rsidP="00822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>Для получения КЭП необходимо предоставить в налоговый орган USB-носитель ключевой информации (</w:t>
      </w:r>
      <w:proofErr w:type="spellStart"/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>), сертифицированный ФСТЭК России или ФСБ России для записи КСКПЭП, а также основной документ, удо</w:t>
      </w:r>
      <w:r w:rsidR="008B271F">
        <w:rPr>
          <w:rFonts w:ascii="Times New Roman" w:eastAsia="Times New Roman" w:hAnsi="Times New Roman"/>
          <w:sz w:val="24"/>
          <w:szCs w:val="24"/>
          <w:lang w:eastAsia="ru-RU"/>
        </w:rPr>
        <w:t>стоверяющий личность, и СНИЛС</w:t>
      </w:r>
      <w:bookmarkStart w:id="0" w:name="_GoBack"/>
      <w:bookmarkEnd w:id="0"/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57CA" w:rsidRPr="0082265A" w:rsidRDefault="00D757CA" w:rsidP="00822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5A">
        <w:rPr>
          <w:rFonts w:ascii="Times New Roman" w:eastAsia="Times New Roman" w:hAnsi="Times New Roman"/>
          <w:sz w:val="24"/>
          <w:szCs w:val="24"/>
          <w:lang w:eastAsia="ru-RU"/>
        </w:rPr>
        <w:t>Ключ электронной подписи и квалифицированный сертификат ключа проверки электронной подписи выдаются в налоговом органе только при личной идентификации руководителя организации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D757CA" w:rsidRDefault="00D757C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2415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2265A"/>
    <w:rsid w:val="0084130B"/>
    <w:rsid w:val="008650C8"/>
    <w:rsid w:val="0088369D"/>
    <w:rsid w:val="008849A0"/>
    <w:rsid w:val="00897FDD"/>
    <w:rsid w:val="008B271F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757CA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32A3B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67/ifns/ifns67_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2022-03-14T09:11:00Z</dcterms:created>
  <dcterms:modified xsi:type="dcterms:W3CDTF">2022-03-15T08:16:00Z</dcterms:modified>
</cp:coreProperties>
</file>