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E419D" w:rsidRPr="00AE419D" w:rsidRDefault="00AE419D" w:rsidP="00FA364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E419D">
        <w:rPr>
          <w:rFonts w:ascii="Times New Roman" w:hAnsi="Times New Roman"/>
          <w:b/>
          <w:color w:val="000000"/>
          <w:sz w:val="26"/>
          <w:szCs w:val="26"/>
        </w:rPr>
        <w:t>Как получить рассрочку по уплате налогов подскажет интерактивн</w:t>
      </w:r>
      <w:r w:rsidR="006F5B7A">
        <w:rPr>
          <w:rFonts w:ascii="Times New Roman" w:hAnsi="Times New Roman"/>
          <w:b/>
          <w:color w:val="000000"/>
          <w:sz w:val="26"/>
          <w:szCs w:val="26"/>
        </w:rPr>
        <w:t>ый помощник на сайте ФНС России.</w:t>
      </w:r>
      <w:bookmarkStart w:id="0" w:name="_GoBack"/>
      <w:bookmarkEnd w:id="0"/>
    </w:p>
    <w:p w:rsidR="00AE419D" w:rsidRPr="00AE419D" w:rsidRDefault="00AE419D" w:rsidP="00AE419D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>Для всех налогоплательщиков Налоговым кодексом Российской Федерации предусмотрена возможность получения рассрочки.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>Юридические лица, индивидуальные предприниматели и физические лица, которые не могут уплатить налоги в срок, вправе получить рассрочку по федеральным налогам и страховым взносам на срок до трех лет, по остальным налогам – до одного года.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>Налогоплательщики могут получить рассрочку при наличии одного из следующих оснований: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>- причинение ущерба в результате стихийного бедствия или иных обстоятельств непреодолимой силы;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 xml:space="preserve">- непредставление финансирования из бюджета либо задержка оплаты выполненных работ по </w:t>
      </w:r>
      <w:proofErr w:type="gramStart"/>
      <w:r w:rsidRPr="00AE419D">
        <w:rPr>
          <w:rFonts w:ascii="Times New Roman" w:hAnsi="Times New Roman"/>
          <w:color w:val="000000"/>
          <w:sz w:val="26"/>
          <w:szCs w:val="26"/>
        </w:rPr>
        <w:t>государственными</w:t>
      </w:r>
      <w:proofErr w:type="gramEnd"/>
      <w:r w:rsidRPr="00AE419D">
        <w:rPr>
          <w:rFonts w:ascii="Times New Roman" w:hAnsi="Times New Roman"/>
          <w:color w:val="000000"/>
          <w:sz w:val="26"/>
          <w:szCs w:val="26"/>
        </w:rPr>
        <w:t xml:space="preserve"> (муниципальным) контрактам;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>- угроза возникновения признаков несостоятельности (банкротства) при единовременной уплате налога;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>имущественное положение физического лица не позволяет уплатить налог;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>- деятельность носит сезонный характер;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 xml:space="preserve">- невозможность единовременной уплаты </w:t>
      </w:r>
      <w:proofErr w:type="spellStart"/>
      <w:r w:rsidRPr="00AE419D">
        <w:rPr>
          <w:rFonts w:ascii="Times New Roman" w:hAnsi="Times New Roman"/>
          <w:color w:val="000000"/>
          <w:sz w:val="26"/>
          <w:szCs w:val="26"/>
        </w:rPr>
        <w:t>доначисленных</w:t>
      </w:r>
      <w:proofErr w:type="spellEnd"/>
      <w:r w:rsidRPr="00AE419D">
        <w:rPr>
          <w:rFonts w:ascii="Times New Roman" w:hAnsi="Times New Roman"/>
          <w:color w:val="000000"/>
          <w:sz w:val="26"/>
          <w:szCs w:val="26"/>
        </w:rPr>
        <w:t xml:space="preserve"> по результатам контрольных мероприятий сумм налогов.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9D">
        <w:rPr>
          <w:rFonts w:ascii="Times New Roman" w:hAnsi="Times New Roman"/>
          <w:color w:val="000000"/>
          <w:sz w:val="26"/>
          <w:szCs w:val="26"/>
        </w:rPr>
        <w:t>Ознакомиться с условиями и порядком получения рассрочки поможет «Интерактивный помощник в получении рассрочки по уплате налогов».</w:t>
      </w:r>
    </w:p>
    <w:p w:rsidR="00AE419D" w:rsidRPr="00AE419D" w:rsidRDefault="00AE419D" w:rsidP="00AE419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7455" w:rsidRDefault="00F4745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F47455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68F1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6F5B7A"/>
    <w:rsid w:val="007018BA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A12F72"/>
    <w:rsid w:val="00A4120E"/>
    <w:rsid w:val="00A71002"/>
    <w:rsid w:val="00AD1C09"/>
    <w:rsid w:val="00AE3184"/>
    <w:rsid w:val="00AE419D"/>
    <w:rsid w:val="00B0377F"/>
    <w:rsid w:val="00B62EEE"/>
    <w:rsid w:val="00B7186F"/>
    <w:rsid w:val="00B71F15"/>
    <w:rsid w:val="00B80AB1"/>
    <w:rsid w:val="00B87AFD"/>
    <w:rsid w:val="00B92EE9"/>
    <w:rsid w:val="00BB0F19"/>
    <w:rsid w:val="00BC30C7"/>
    <w:rsid w:val="00BD2F65"/>
    <w:rsid w:val="00BE60D2"/>
    <w:rsid w:val="00BE6AFB"/>
    <w:rsid w:val="00C37490"/>
    <w:rsid w:val="00C57C2D"/>
    <w:rsid w:val="00C836F0"/>
    <w:rsid w:val="00C85137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E03ADE"/>
    <w:rsid w:val="00E21580"/>
    <w:rsid w:val="00E322E9"/>
    <w:rsid w:val="00E71EFD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47455"/>
    <w:rsid w:val="00F97A73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e">
    <w:name w:val="Знак Знак Знак"/>
    <w:basedOn w:val="a"/>
    <w:rsid w:val="00AE419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e">
    <w:name w:val="Знак Знак Знак"/>
    <w:basedOn w:val="a"/>
    <w:rsid w:val="00AE419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2022-01-11T06:52:00Z</dcterms:created>
  <dcterms:modified xsi:type="dcterms:W3CDTF">2022-01-12T12:11:00Z</dcterms:modified>
</cp:coreProperties>
</file>