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10" w:rsidRPr="0068227F" w:rsidRDefault="00011D10" w:rsidP="00011D10">
      <w:pPr>
        <w:pStyle w:val="a3"/>
        <w:jc w:val="both"/>
        <w:rPr>
          <w:sz w:val="26"/>
          <w:szCs w:val="26"/>
        </w:rPr>
      </w:pPr>
      <w:proofErr w:type="spellStart"/>
      <w:r w:rsidRPr="0068227F">
        <w:rPr>
          <w:b/>
          <w:sz w:val="26"/>
          <w:szCs w:val="26"/>
        </w:rPr>
        <w:t>Вопрос</w:t>
      </w:r>
      <w:proofErr w:type="gramStart"/>
      <w:r w:rsidRPr="0068227F">
        <w:rPr>
          <w:sz w:val="26"/>
          <w:szCs w:val="26"/>
        </w:rPr>
        <w:t>:</w:t>
      </w:r>
      <w:bookmarkStart w:id="0" w:name="_GoBack"/>
      <w:r w:rsidRPr="0068227F">
        <w:rPr>
          <w:sz w:val="26"/>
          <w:szCs w:val="26"/>
        </w:rPr>
        <w:t>И</w:t>
      </w:r>
      <w:proofErr w:type="gramEnd"/>
      <w:r w:rsidRPr="0068227F">
        <w:rPr>
          <w:sz w:val="26"/>
          <w:szCs w:val="26"/>
        </w:rPr>
        <w:t>меет</w:t>
      </w:r>
      <w:proofErr w:type="spellEnd"/>
      <w:r w:rsidRPr="0068227F">
        <w:rPr>
          <w:sz w:val="26"/>
          <w:szCs w:val="26"/>
        </w:rPr>
        <w:t xml:space="preserve"> ли право кредитор требовать возврата займа</w:t>
      </w:r>
      <w:bookmarkEnd w:id="0"/>
      <w:r w:rsidRPr="0068227F">
        <w:rPr>
          <w:sz w:val="26"/>
          <w:szCs w:val="26"/>
        </w:rPr>
        <w:t xml:space="preserve"> от бывшей жены должника, если в период действия кредитного договора супруги заключили брачный договор?</w:t>
      </w:r>
    </w:p>
    <w:p w:rsidR="00011D10" w:rsidRPr="0068227F" w:rsidRDefault="00011D10" w:rsidP="00011D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8227F">
        <w:rPr>
          <w:b/>
          <w:sz w:val="26"/>
          <w:szCs w:val="26"/>
        </w:rPr>
        <w:t>Ответ</w:t>
      </w:r>
      <w:proofErr w:type="gramStart"/>
      <w:r w:rsidRPr="0068227F">
        <w:rPr>
          <w:sz w:val="26"/>
          <w:szCs w:val="26"/>
        </w:rPr>
        <w:t>:С</w:t>
      </w:r>
      <w:proofErr w:type="gramEnd"/>
      <w:r w:rsidRPr="0068227F">
        <w:rPr>
          <w:sz w:val="26"/>
          <w:szCs w:val="26"/>
        </w:rPr>
        <w:t>огласно</w:t>
      </w:r>
      <w:proofErr w:type="spellEnd"/>
      <w:r w:rsidRPr="0068227F">
        <w:rPr>
          <w:sz w:val="26"/>
          <w:szCs w:val="26"/>
        </w:rPr>
        <w:t xml:space="preserve"> пункту 2 статьи 307 Гражданского кодекса Российской Федерации обязательства возникают из договоров и других сделок, вследствие причинения вреда, вследствие неосновательного обогащения, а также из иных оснований, указанных в настоящем Кодексе. </w:t>
      </w:r>
    </w:p>
    <w:p w:rsidR="00011D10" w:rsidRPr="0068227F" w:rsidRDefault="00011D10" w:rsidP="00011D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 xml:space="preserve"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 (абзац первый статьи 309 Гражданского кодекса Российской Федерации). В силу пункта 3 статьи 420 Гражданского кодекса Российской Федерации к обязательствам, возникшим из договора, применяются общие положения об обязательствах (статьи 307-419), если иное не предусмотрено правилами главы 27 Кодекса и правилами об отдельных видах договоров, содержащимися в данном Кодексе. </w:t>
      </w:r>
    </w:p>
    <w:p w:rsidR="00011D10" w:rsidRPr="0068227F" w:rsidRDefault="00011D10" w:rsidP="00011D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 xml:space="preserve">В соответствии с пунктами 1, 4 статьи 425 Гражданского кодекса Российской Федерации договор вступает в силу и становится обязательным для сторон с момента его заключения. Окончание срока действия договора не освобождает стороны от ответственности за его нарушение. </w:t>
      </w:r>
    </w:p>
    <w:p w:rsidR="00011D10" w:rsidRPr="0068227F" w:rsidRDefault="00011D10" w:rsidP="00011D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227F">
        <w:rPr>
          <w:sz w:val="26"/>
          <w:szCs w:val="26"/>
        </w:rPr>
        <w:t>Согласно пункту 1 статьи 807 Гражданского кодекса Российской Федерации (в редакции, действовавшей на день возникновения правоотношений по договорам займа)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</w:t>
      </w:r>
      <w:proofErr w:type="gramEnd"/>
      <w:r w:rsidRPr="0068227F">
        <w:rPr>
          <w:sz w:val="26"/>
          <w:szCs w:val="26"/>
        </w:rPr>
        <w:t xml:space="preserve"> качества. Договор займа считается заключенным с момента передачи денег или других вещей. </w:t>
      </w:r>
    </w:p>
    <w:p w:rsidR="00011D10" w:rsidRPr="0068227F" w:rsidRDefault="00011D10" w:rsidP="00011D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 xml:space="preserve">Из вышеприведенных положений закона следует, что договор займа носит реальный характер - он считается заключенным с момента фактической передачи заимодавцем заемщику денег или вещей, определяемых родовыми признаками и служащих объектом договора займа. </w:t>
      </w:r>
    </w:p>
    <w:p w:rsidR="00011D10" w:rsidRPr="0068227F" w:rsidRDefault="00011D10" w:rsidP="00011D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 xml:space="preserve">В силу положений пункта 1 статьи 45 Семейного кодекса Российской Федерации по обязательствам одного из супругов взыскание может быть обращено лишь на имущество этого супруга.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 супругов, для обращения на нее взыскания. </w:t>
      </w:r>
    </w:p>
    <w:p w:rsidR="00011D10" w:rsidRPr="0068227F" w:rsidRDefault="00011D10" w:rsidP="00011D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>Согласно пункту 1 статьи 46 Семейного кодекса Российской Федерации супруг обязан уведомлять своего кредитора (кредиторов) о заключении, об изменении или о расторжении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011D10" w:rsidRPr="0068227F" w:rsidRDefault="00011D10" w:rsidP="00011D1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 прокуратурой Верховского района.</w:t>
      </w:r>
    </w:p>
    <w:p w:rsidR="00924DFE" w:rsidRDefault="00924DFE"/>
    <w:sectPr w:rsidR="009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0"/>
    <w:rsid w:val="00011D10"/>
    <w:rsid w:val="009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2022-03-05T08:48:00Z</dcterms:created>
  <dcterms:modified xsi:type="dcterms:W3CDTF">2022-03-05T08:49:00Z</dcterms:modified>
</cp:coreProperties>
</file>