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7" w:rsidRPr="00F42B97" w:rsidRDefault="00F42B97" w:rsidP="00F42B9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F42B97">
        <w:rPr>
          <w:rFonts w:ascii="Times New Roman" w:hAnsi="Times New Roman" w:cs="Times New Roman"/>
          <w:b/>
          <w:color w:val="auto"/>
          <w:sz w:val="32"/>
          <w:szCs w:val="28"/>
        </w:rPr>
        <w:t>В отделении социальной реабилитации и активного долголетия БУ ОО "КЦСОН Верховского района" прошла выставка т</w:t>
      </w:r>
      <w:r w:rsidRPr="00F42B97">
        <w:rPr>
          <w:rFonts w:ascii="Times New Roman" w:hAnsi="Times New Roman" w:cs="Times New Roman"/>
          <w:b/>
          <w:color w:val="auto"/>
          <w:sz w:val="32"/>
          <w:szCs w:val="28"/>
        </w:rPr>
        <w:t>ворческих работ Ольги Никитиной</w:t>
      </w:r>
    </w:p>
    <w:p w:rsidR="00F42B97" w:rsidRDefault="00F42B97" w:rsidP="00F42B97">
      <w:pPr>
        <w:jc w:val="both"/>
      </w:pP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федеральному проекту «Старшее поколение» национального проекта «Демография» современные пенсионеры могут использовать различные возможности для интересного досуга.</w:t>
      </w: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в честь Международного дня вязания крючком в отделении социальной реабилитации и активного долголетия БУ ОО "КЦСОН Верховского района" прошла выставка работ получателя соц</w:t>
      </w:r>
      <w:r>
        <w:rPr>
          <w:rFonts w:ascii="Times New Roman" w:hAnsi="Times New Roman" w:cs="Times New Roman"/>
          <w:sz w:val="28"/>
          <w:szCs w:val="28"/>
        </w:rPr>
        <w:t>иальных услуг Ольги Никитиной. </w:t>
      </w: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Васильевна давно умеет вязать, а вот создавать красивые детские вязаные игрушки стала совсем недавно. Целая семья тигрят, зайчики, цыплята, снеговики приятно удивили зрителей и гостей выставки. Каждое изделие поражали своей яркостью и неповторимостью, а все потому, что в каждом из них душа мас</w:t>
      </w:r>
      <w:r>
        <w:rPr>
          <w:rFonts w:ascii="Times New Roman" w:hAnsi="Times New Roman" w:cs="Times New Roman"/>
          <w:sz w:val="28"/>
          <w:szCs w:val="28"/>
        </w:rPr>
        <w:t>тера.  </w:t>
      </w: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получилась очень доброй, каждая игрушка вызывала улыбку у посетителей и была способн</w:t>
      </w:r>
      <w:r>
        <w:rPr>
          <w:rFonts w:ascii="Times New Roman" w:hAnsi="Times New Roman" w:cs="Times New Roman"/>
          <w:sz w:val="28"/>
          <w:szCs w:val="28"/>
        </w:rPr>
        <w:t>а подарить хорошее настроение. </w:t>
      </w: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B97" w:rsidRDefault="00F42B97" w:rsidP="00F42B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«Отделение социальной реабилитации и активного долголетия БУ ОО «КЦСОН Верховского района» создано для повышения социальной и творческой активности пожилых граждан. Здесь обеспечены все условия для реализации их творческих способностей. Кто-то пишет стихи и устраивает литературные вечера, кто-то замечательно поет и организовывает концертные программы. Сегодня у нас состоялась выставка вязаных игрушек. В нашем отделении каждый получает свободу творческих инициатив, а самое главное - поддержку и развитие», —делится заведующая отделением Надежда Братских. </w:t>
      </w:r>
    </w:p>
    <w:p w:rsidR="00F42B97" w:rsidRDefault="00F42B97" w:rsidP="00F42B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B97" w:rsidRDefault="00F42B97" w:rsidP="00F42B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4EB" w:rsidRDefault="00F42B97" w:rsidP="00F42B97">
      <w:pPr>
        <w:jc w:val="both"/>
      </w:pPr>
    </w:p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7"/>
    <w:rsid w:val="000B596A"/>
    <w:rsid w:val="00223DD6"/>
    <w:rsid w:val="004F6A47"/>
    <w:rsid w:val="009A794A"/>
    <w:rsid w:val="00B01D26"/>
    <w:rsid w:val="00F4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8BC6"/>
  <w15:chartTrackingRefBased/>
  <w15:docId w15:val="{4AB15A3A-2C4A-4231-BB1C-3A69093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97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2B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2022-10-07T07:09:00Z</dcterms:created>
  <dcterms:modified xsi:type="dcterms:W3CDTF">2022-10-07T07:09:00Z</dcterms:modified>
</cp:coreProperties>
</file>