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35" w:rsidRDefault="00FA4935" w:rsidP="00FA493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Вступили в силу новые правила оплаты выходных дней для ухода за детьми-инвалидами</w:t>
      </w:r>
    </w:p>
    <w:p w:rsidR="00FA4935" w:rsidRDefault="00FA4935" w:rsidP="00FA493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детьми-инвалидами, который вступил в силу с января 2022 года.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заявление о возмещении расходов по форме, утверждаемой Фондом;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</w:t>
      </w:r>
      <w:proofErr w:type="gramStart"/>
      <w:r>
        <w:rPr>
          <w:sz w:val="28"/>
          <w:szCs w:val="28"/>
        </w:rPr>
        <w:t>произведены</w:t>
      </w:r>
      <w:proofErr w:type="gramEnd"/>
      <w:r>
        <w:rPr>
          <w:sz w:val="28"/>
          <w:szCs w:val="28"/>
        </w:rPr>
        <w:t xml:space="preserve"> с нарушением закона;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не подтверждены документально;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</w:t>
      </w:r>
      <w:proofErr w:type="gramStart"/>
      <w:r>
        <w:rPr>
          <w:sz w:val="28"/>
          <w:szCs w:val="28"/>
        </w:rPr>
        <w:t>произведены</w:t>
      </w:r>
      <w:proofErr w:type="gramEnd"/>
      <w:r>
        <w:rPr>
          <w:sz w:val="28"/>
          <w:szCs w:val="28"/>
        </w:rPr>
        <w:t xml:space="preserve"> на основании неправильно оформленных документов.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FA4935" w:rsidRDefault="00FA4935" w:rsidP="00FA493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7D6B74" w:rsidRDefault="007D6B74">
      <w:bookmarkStart w:id="0" w:name="_GoBack"/>
      <w:bookmarkEnd w:id="0"/>
    </w:p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5"/>
    <w:rsid w:val="007D6B74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9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2022-03-11T09:05:00Z</dcterms:created>
  <dcterms:modified xsi:type="dcterms:W3CDTF">2022-03-11T09:06:00Z</dcterms:modified>
</cp:coreProperties>
</file>