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3D" w:rsidRPr="0070503D" w:rsidRDefault="0070503D" w:rsidP="0070503D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28"/>
        </w:rPr>
      </w:pPr>
      <w:r w:rsidRPr="0070503D">
        <w:rPr>
          <w:rFonts w:eastAsia="Times New Roman"/>
          <w:b/>
          <w:bCs/>
          <w:color w:val="000000" w:themeColor="text1"/>
          <w:sz w:val="36"/>
          <w:szCs w:val="28"/>
        </w:rPr>
        <w:t>В селе Русский Брод начинается второй этап благоуст</w:t>
      </w:r>
      <w:r w:rsidRPr="0070503D">
        <w:rPr>
          <w:rFonts w:eastAsia="Times New Roman"/>
          <w:b/>
          <w:bCs/>
          <w:color w:val="000000" w:themeColor="text1"/>
          <w:sz w:val="36"/>
          <w:szCs w:val="28"/>
        </w:rPr>
        <w:t>ройства общественной территории</w:t>
      </w:r>
    </w:p>
    <w:p w:rsidR="0070503D" w:rsidRDefault="0070503D" w:rsidP="0070503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70503D">
        <w:rPr>
          <w:rFonts w:eastAsia="Times New Roman"/>
          <w:color w:val="000000" w:themeColor="text1"/>
          <w:sz w:val="28"/>
          <w:szCs w:val="28"/>
        </w:rPr>
        <w:t>В 2022 благоустройству подлежит общественная территория «Сквер имени В.И. Ленина в центре с. Русский Брод (</w:t>
      </w:r>
      <w:proofErr w:type="spellStart"/>
      <w:proofErr w:type="gramStart"/>
      <w:r w:rsidRPr="0070503D">
        <w:rPr>
          <w:rFonts w:eastAsia="Times New Roman"/>
          <w:color w:val="000000" w:themeColor="text1"/>
          <w:sz w:val="28"/>
          <w:szCs w:val="28"/>
        </w:rPr>
        <w:t>II</w:t>
      </w:r>
      <w:proofErr w:type="gramEnd"/>
      <w:r w:rsidRPr="0070503D">
        <w:rPr>
          <w:rFonts w:eastAsia="Times New Roman"/>
          <w:color w:val="000000" w:themeColor="text1"/>
          <w:sz w:val="28"/>
          <w:szCs w:val="28"/>
        </w:rPr>
        <w:t>этап</w:t>
      </w:r>
      <w:proofErr w:type="spellEnd"/>
      <w:r w:rsidRPr="0070503D">
        <w:rPr>
          <w:rFonts w:eastAsia="Times New Roman"/>
          <w:color w:val="000000" w:themeColor="text1"/>
          <w:sz w:val="28"/>
          <w:szCs w:val="28"/>
        </w:rPr>
        <w:t>)» в рамках федерального проекта "Формирование современной городской среды" национального про</w:t>
      </w:r>
      <w:r>
        <w:rPr>
          <w:rFonts w:eastAsia="Times New Roman"/>
          <w:color w:val="000000" w:themeColor="text1"/>
          <w:sz w:val="28"/>
          <w:szCs w:val="28"/>
        </w:rPr>
        <w:t>екта "Жилье и городская среда".</w:t>
      </w:r>
    </w:p>
    <w:p w:rsidR="0070503D" w:rsidRDefault="0070503D" w:rsidP="0070503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70503D" w:rsidRDefault="0070503D" w:rsidP="0070503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70503D">
        <w:rPr>
          <w:rFonts w:eastAsia="Times New Roman"/>
          <w:color w:val="000000" w:themeColor="text1"/>
          <w:sz w:val="28"/>
          <w:szCs w:val="28"/>
        </w:rPr>
        <w:t>Контракт на благоустройство территории заключен.</w:t>
      </w:r>
    </w:p>
    <w:p w:rsidR="0070503D" w:rsidRDefault="0070503D" w:rsidP="0070503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70503D" w:rsidRDefault="0070503D" w:rsidP="0070503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70503D">
        <w:rPr>
          <w:rFonts w:eastAsia="Times New Roman"/>
          <w:color w:val="000000" w:themeColor="text1"/>
          <w:sz w:val="28"/>
          <w:szCs w:val="28"/>
        </w:rPr>
        <w:t xml:space="preserve">По благоустройству общественной территории будут </w:t>
      </w:r>
      <w:r>
        <w:rPr>
          <w:rFonts w:eastAsia="Times New Roman"/>
          <w:color w:val="000000" w:themeColor="text1"/>
          <w:sz w:val="28"/>
          <w:szCs w:val="28"/>
        </w:rPr>
        <w:t>выполнены следующие виды работ:</w:t>
      </w:r>
    </w:p>
    <w:p w:rsidR="0070503D" w:rsidRDefault="0070503D" w:rsidP="0070503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70503D">
        <w:rPr>
          <w:rFonts w:eastAsia="Times New Roman"/>
          <w:color w:val="000000" w:themeColor="text1"/>
          <w:sz w:val="28"/>
          <w:szCs w:val="28"/>
        </w:rPr>
        <w:t>1.Облицовка п</w:t>
      </w:r>
      <w:r>
        <w:rPr>
          <w:rFonts w:eastAsia="Times New Roman"/>
          <w:color w:val="000000" w:themeColor="text1"/>
          <w:sz w:val="28"/>
          <w:szCs w:val="28"/>
        </w:rPr>
        <w:t xml:space="preserve">остамента </w:t>
      </w:r>
      <w:proofErr w:type="spellStart"/>
      <w:r>
        <w:rPr>
          <w:rFonts w:eastAsia="Times New Roman"/>
          <w:color w:val="000000" w:themeColor="text1"/>
          <w:sz w:val="28"/>
          <w:szCs w:val="28"/>
        </w:rPr>
        <w:t>керамогранитом</w:t>
      </w:r>
      <w:proofErr w:type="spellEnd"/>
      <w:r>
        <w:rPr>
          <w:rFonts w:eastAsia="Times New Roman"/>
          <w:color w:val="000000" w:themeColor="text1"/>
          <w:sz w:val="28"/>
          <w:szCs w:val="28"/>
        </w:rPr>
        <w:t xml:space="preserve"> (18м2);</w:t>
      </w:r>
    </w:p>
    <w:p w:rsidR="0070503D" w:rsidRDefault="0070503D" w:rsidP="0070503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70503D">
        <w:rPr>
          <w:rFonts w:eastAsia="Times New Roman"/>
          <w:color w:val="000000" w:themeColor="text1"/>
          <w:sz w:val="28"/>
          <w:szCs w:val="28"/>
        </w:rPr>
        <w:t>2. Уличное освещение;</w:t>
      </w:r>
    </w:p>
    <w:p w:rsidR="0070503D" w:rsidRPr="0070503D" w:rsidRDefault="0070503D" w:rsidP="0070503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70503D">
        <w:rPr>
          <w:rFonts w:eastAsia="Times New Roman"/>
          <w:color w:val="000000" w:themeColor="text1"/>
          <w:sz w:val="28"/>
          <w:szCs w:val="28"/>
        </w:rPr>
        <w:t>3. Малые архитектурные формы.</w:t>
      </w:r>
    </w:p>
    <w:p w:rsidR="0070503D" w:rsidRPr="0070503D" w:rsidRDefault="0070503D" w:rsidP="0070503D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 w:rsidRPr="0070503D">
        <w:rPr>
          <w:rFonts w:eastAsia="Times New Roman"/>
          <w:color w:val="000000" w:themeColor="text1"/>
          <w:sz w:val="28"/>
          <w:szCs w:val="28"/>
        </w:rPr>
        <w:t> </w:t>
      </w:r>
    </w:p>
    <w:p w:rsidR="0070503D" w:rsidRDefault="0070503D" w:rsidP="0070503D">
      <w:pPr>
        <w:shd w:val="clear" w:color="auto" w:fill="FFFFFF"/>
        <w:jc w:val="both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70503D">
        <w:rPr>
          <w:rFonts w:eastAsia="Times New Roman"/>
          <w:color w:val="000000" w:themeColor="text1"/>
          <w:sz w:val="28"/>
          <w:szCs w:val="28"/>
        </w:rPr>
        <w:t>Финансирование объекта составляет </w:t>
      </w:r>
      <w:r w:rsidRPr="0070503D">
        <w:rPr>
          <w:rFonts w:eastAsia="Times New Roman"/>
          <w:b/>
          <w:bCs/>
          <w:color w:val="000000" w:themeColor="text1"/>
          <w:sz w:val="28"/>
          <w:szCs w:val="28"/>
        </w:rPr>
        <w:t>416,00880 тыс. рублей.</w:t>
      </w:r>
    </w:p>
    <w:p w:rsidR="0070503D" w:rsidRPr="0070503D" w:rsidRDefault="0070503D" w:rsidP="0070503D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 w:rsidRPr="0070503D">
        <w:rPr>
          <w:rFonts w:eastAsia="Times New Roman"/>
          <w:b/>
          <w:bCs/>
          <w:color w:val="000000" w:themeColor="text1"/>
          <w:sz w:val="28"/>
          <w:szCs w:val="28"/>
        </w:rPr>
        <w:br/>
      </w:r>
    </w:p>
    <w:p w:rsidR="0070503D" w:rsidRDefault="0070503D" w:rsidP="0070503D">
      <w:pPr>
        <w:shd w:val="clear" w:color="auto" w:fill="FFFFFF"/>
        <w:jc w:val="both"/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</w:pPr>
      <w:r w:rsidRPr="0070503D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>- Алимбаева И.И. – глава поселения: "</w:t>
      </w:r>
      <w:proofErr w:type="gramStart"/>
      <w:r w:rsidRPr="0070503D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>В</w:t>
      </w:r>
      <w:proofErr w:type="gramEnd"/>
      <w:r w:rsidRPr="0070503D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gramStart"/>
      <w:r w:rsidRPr="0070503D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>рамка</w:t>
      </w:r>
      <w:proofErr w:type="gramEnd"/>
      <w:r w:rsidRPr="0070503D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 xml:space="preserve"> программы «Формирование современной городской среды» большая работа была проделана по благоустройству дворовых территорий. В этом году будут завершены работы по благоустройству общественной территории «Сквер имени В.И. Ленина». Уже многое сделано, уложены плиткой пешеходные дорожки, установлено ограждение, в ближайшее время преобразится и памятник В. И. Ленину.  Сквер станет излюбленным местом для прогулок и отдыха".</w:t>
      </w:r>
    </w:p>
    <w:p w:rsidR="0070503D" w:rsidRPr="0070503D" w:rsidRDefault="0070503D" w:rsidP="0070503D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bookmarkStart w:id="0" w:name="_GoBack"/>
      <w:bookmarkEnd w:id="0"/>
      <w:r w:rsidRPr="0070503D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br/>
        <w:t> </w:t>
      </w:r>
    </w:p>
    <w:p w:rsidR="0070503D" w:rsidRPr="0070503D" w:rsidRDefault="0070503D" w:rsidP="0070503D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 w:rsidRPr="0070503D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>-  Котова Т. В., житель с. Русский Брод: "Приятно наблюдать за преображением сквера. Жители села совместно с коллективом администрации активно участвовали в субботниках по уборке общественной территории, были убраны разросшиеся кустарники, обустроены места для будущих цветников. Желающих отдохнуть здесь заметно прибавилось, сквер стал излюбленным местом проведения досуга".</w:t>
      </w:r>
    </w:p>
    <w:p w:rsidR="00036928" w:rsidRPr="0070503D" w:rsidRDefault="00036928" w:rsidP="0070503D">
      <w:pPr>
        <w:jc w:val="both"/>
        <w:rPr>
          <w:color w:val="000000" w:themeColor="text1"/>
          <w:sz w:val="28"/>
          <w:szCs w:val="28"/>
        </w:rPr>
      </w:pPr>
    </w:p>
    <w:sectPr w:rsidR="00036928" w:rsidRPr="00705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3D"/>
    <w:rsid w:val="00036928"/>
    <w:rsid w:val="0070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>diakov.net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2022-07-07T08:58:00Z</dcterms:created>
  <dcterms:modified xsi:type="dcterms:W3CDTF">2022-07-07T08:59:00Z</dcterms:modified>
</cp:coreProperties>
</file>