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CC" w:rsidRPr="009D6DCC" w:rsidRDefault="009D6DCC" w:rsidP="009D6DCC">
      <w:pPr>
        <w:pStyle w:val="2"/>
        <w:shd w:val="clear" w:color="auto" w:fill="FFFFFF"/>
        <w:spacing w:before="0" w:beforeAutospacing="0"/>
        <w:jc w:val="center"/>
        <w:rPr>
          <w:sz w:val="32"/>
          <w:szCs w:val="28"/>
        </w:rPr>
      </w:pPr>
      <w:r w:rsidRPr="009D6DCC">
        <w:rPr>
          <w:sz w:val="32"/>
          <w:szCs w:val="28"/>
        </w:rPr>
        <w:t>В п</w:t>
      </w:r>
      <w:r>
        <w:rPr>
          <w:sz w:val="32"/>
          <w:szCs w:val="28"/>
        </w:rPr>
        <w:t xml:space="preserve">осёлке </w:t>
      </w:r>
      <w:r w:rsidRPr="009D6DCC">
        <w:rPr>
          <w:sz w:val="32"/>
          <w:szCs w:val="28"/>
        </w:rPr>
        <w:t>Верховье прошел краеведческий час для граждан пожилого возраста</w:t>
      </w:r>
    </w:p>
    <w:p w:rsidR="009D6DCC" w:rsidRDefault="009D6DCC" w:rsidP="009D6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CC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«Демография» в </w:t>
      </w:r>
      <w:proofErr w:type="spellStart"/>
      <w:r w:rsidRPr="009D6DCC">
        <w:rPr>
          <w:rFonts w:ascii="Times New Roman" w:hAnsi="Times New Roman" w:cs="Times New Roman"/>
          <w:sz w:val="28"/>
          <w:szCs w:val="28"/>
        </w:rPr>
        <w:t>п.Верховье</w:t>
      </w:r>
      <w:proofErr w:type="spellEnd"/>
      <w:r w:rsidRPr="009D6DCC">
        <w:rPr>
          <w:rFonts w:ascii="Times New Roman" w:hAnsi="Times New Roman" w:cs="Times New Roman"/>
          <w:sz w:val="28"/>
          <w:szCs w:val="28"/>
        </w:rPr>
        <w:t xml:space="preserve"> прошел цикл мероприятий, посвященных 94-й годовщине образования Верховского района. В преддверие праздника сотрудники </w:t>
      </w:r>
      <w:proofErr w:type="spellStart"/>
      <w:r w:rsidRPr="009D6DC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9D6DCC">
        <w:rPr>
          <w:rFonts w:ascii="Times New Roman" w:hAnsi="Times New Roman" w:cs="Times New Roman"/>
          <w:sz w:val="28"/>
          <w:szCs w:val="28"/>
        </w:rPr>
        <w:t xml:space="preserve"> районной библиотеки при взаимодействии с </w:t>
      </w:r>
      <w:proofErr w:type="spellStart"/>
      <w:r w:rsidRPr="009D6DCC"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9D6DCC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провели краеведческий час для граждан пожилого возраста «На Родине знаменитого земляка».</w:t>
      </w:r>
    </w:p>
    <w:p w:rsidR="009D6DCC" w:rsidRDefault="009D6DCC" w:rsidP="009D6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CC">
        <w:rPr>
          <w:rFonts w:ascii="Times New Roman" w:hAnsi="Times New Roman" w:cs="Times New Roman"/>
          <w:sz w:val="28"/>
          <w:szCs w:val="28"/>
        </w:rPr>
        <w:t>Мероприятие прошло на площадке отделения социальной реабилитации и активного долголетия центра социального обслуживания населения Верховского района.</w:t>
      </w:r>
    </w:p>
    <w:p w:rsidR="009D6DCC" w:rsidRDefault="009D6DCC" w:rsidP="009D6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CC">
        <w:rPr>
          <w:rFonts w:ascii="Times New Roman" w:hAnsi="Times New Roman" w:cs="Times New Roman"/>
          <w:sz w:val="28"/>
          <w:szCs w:val="28"/>
        </w:rPr>
        <w:t xml:space="preserve">Темой беседы стала судьба земляка Воина Андреевича Римского-Корсакова, родного брата великого русского композитора. Слушателям было представлено интересное виртуальное путешествие в имение </w:t>
      </w:r>
      <w:proofErr w:type="spellStart"/>
      <w:r w:rsidRPr="009D6DCC">
        <w:rPr>
          <w:rFonts w:ascii="Times New Roman" w:hAnsi="Times New Roman" w:cs="Times New Roman"/>
          <w:sz w:val="28"/>
          <w:szCs w:val="28"/>
        </w:rPr>
        <w:t>Скарятиных</w:t>
      </w:r>
      <w:proofErr w:type="spellEnd"/>
      <w:r w:rsidRPr="009D6DCC">
        <w:rPr>
          <w:rFonts w:ascii="Times New Roman" w:hAnsi="Times New Roman" w:cs="Times New Roman"/>
          <w:sz w:val="28"/>
          <w:szCs w:val="28"/>
        </w:rPr>
        <w:t>, расположенное в селе Троицкое, жизнеописание русского мореплавателя, писателя и педагога Воина Андреевича Римского-Корсакова, а также легенды о происхождении рода Римских-Корсаковых.</w:t>
      </w:r>
    </w:p>
    <w:p w:rsidR="009D6DCC" w:rsidRDefault="009D6DCC" w:rsidP="009D6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CC">
        <w:rPr>
          <w:rFonts w:ascii="Times New Roman" w:hAnsi="Times New Roman" w:cs="Times New Roman"/>
          <w:sz w:val="28"/>
          <w:szCs w:val="28"/>
        </w:rPr>
        <w:t>Не могли обойти стороной и «народные корни» творчества композитора Николая Андреевича Римского-Корсакова. Интересен тот факт, что рождались его хороводы именно в Орловской губернии, став поистине олицетворением самобытной культуры русского национального искусства.</w:t>
      </w:r>
    </w:p>
    <w:p w:rsidR="009D6DCC" w:rsidRPr="009D6DCC" w:rsidRDefault="009D6DCC" w:rsidP="009D6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DCC">
        <w:rPr>
          <w:rFonts w:ascii="Times New Roman" w:hAnsi="Times New Roman" w:cs="Times New Roman"/>
          <w:sz w:val="28"/>
          <w:szCs w:val="28"/>
        </w:rPr>
        <w:t>Как отметила заведующая отделением социальной реабилитации и активного долголетия БУ ОО «КЦСОН Верховского района» Надежда Братских: «Мероприятие получилось достаточно насыщенным. Получатели услуг нашего отделения с удовольствием принимают участие в такого рода мероприятиях. Важно и достаточно интересно открывать для себя что-то новое о том месте, где ты родился и провел свою жизнь».</w:t>
      </w:r>
    </w:p>
    <w:p w:rsidR="00C054EB" w:rsidRDefault="009D6DCC"/>
    <w:sectPr w:rsidR="00C054E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CC"/>
    <w:rsid w:val="000B596A"/>
    <w:rsid w:val="00223DD6"/>
    <w:rsid w:val="004F6A47"/>
    <w:rsid w:val="009A794A"/>
    <w:rsid w:val="009D6DCC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39A"/>
  <w15:chartTrackingRefBased/>
  <w15:docId w15:val="{CD4985D3-9411-4423-8D71-7A3CF847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C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9D6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2022-08-29T06:12:00Z</dcterms:created>
  <dcterms:modified xsi:type="dcterms:W3CDTF">2022-08-29T06:12:00Z</dcterms:modified>
</cp:coreProperties>
</file>