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78" w:rsidRPr="00423439" w:rsidRDefault="00B87778" w:rsidP="00B87778">
      <w:pPr>
        <w:rPr>
          <w:rFonts w:ascii="Times New Roman" w:hAnsi="Times New Roman" w:cs="Times New Roman"/>
          <w:sz w:val="27"/>
          <w:szCs w:val="27"/>
        </w:rPr>
      </w:pPr>
      <w:r w:rsidRPr="00423439">
        <w:rPr>
          <w:rFonts w:ascii="Times New Roman" w:hAnsi="Times New Roman" w:cs="Times New Roman"/>
          <w:sz w:val="27"/>
          <w:szCs w:val="27"/>
        </w:rPr>
        <w:t xml:space="preserve">Разъясняет помощник прокурора </w:t>
      </w:r>
      <w:proofErr w:type="spellStart"/>
      <w:r w:rsidRPr="00423439">
        <w:rPr>
          <w:rFonts w:ascii="Times New Roman" w:hAnsi="Times New Roman" w:cs="Times New Roman"/>
          <w:sz w:val="27"/>
          <w:szCs w:val="27"/>
        </w:rPr>
        <w:t>Верховского</w:t>
      </w:r>
      <w:proofErr w:type="spellEnd"/>
      <w:r w:rsidRPr="00423439">
        <w:rPr>
          <w:rFonts w:ascii="Times New Roman" w:hAnsi="Times New Roman" w:cs="Times New Roman"/>
          <w:sz w:val="27"/>
          <w:szCs w:val="27"/>
        </w:rPr>
        <w:t xml:space="preserve"> района Прохорова О. В.</w:t>
      </w:r>
    </w:p>
    <w:p w:rsidR="00E958D0" w:rsidRPr="00423439" w:rsidRDefault="00E958D0" w:rsidP="00E958D0">
      <w:pPr>
        <w:spacing w:before="100" w:beforeAutospacing="1" w:after="100" w:afterAutospacing="1" w:line="240" w:lineRule="auto"/>
        <w:outlineLvl w:val="1"/>
        <w:rPr>
          <w:rFonts w:ascii="Times New Roman" w:eastAsia="Times New Roman" w:hAnsi="Times New Roman" w:cs="Times New Roman"/>
          <w:b/>
          <w:bCs/>
          <w:sz w:val="27"/>
          <w:szCs w:val="27"/>
          <w:lang w:eastAsia="ru-RU"/>
        </w:rPr>
      </w:pPr>
      <w:r w:rsidRPr="00423439">
        <w:rPr>
          <w:rFonts w:ascii="Times New Roman" w:eastAsia="Times New Roman" w:hAnsi="Times New Roman" w:cs="Times New Roman"/>
          <w:b/>
          <w:bCs/>
          <w:sz w:val="27"/>
          <w:szCs w:val="27"/>
          <w:lang w:eastAsia="ru-RU"/>
        </w:rPr>
        <w:t>Размещение в сети «Интернет» фотографии несовершеннолетнего ребенка без согласия родителей влечет ответственность</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Согласно ст. 11 Федерального закона «О персональных данных» сведения, которые характеризуют физиологические и биологические особенности человека, могут обрабатываться только при наличии согласия в письменной форме субъекта персональных данных.</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 xml:space="preserve">Кроме того, в силу ч. 1 ст. 152.1 Гражданского кодека Российской Федерации обнародование и дальнейшее использование изображения гражданина (в </w:t>
      </w:r>
      <w:proofErr w:type="spellStart"/>
      <w:r w:rsidRPr="00423439">
        <w:rPr>
          <w:rFonts w:ascii="Times New Roman" w:eastAsia="Times New Roman" w:hAnsi="Times New Roman" w:cs="Times New Roman"/>
          <w:color w:val="000000"/>
          <w:sz w:val="27"/>
          <w:szCs w:val="27"/>
          <w:shd w:val="clear" w:color="auto" w:fill="FFFFFF"/>
          <w:lang w:eastAsia="ru-RU"/>
        </w:rPr>
        <w:t>т.ч</w:t>
      </w:r>
      <w:proofErr w:type="spellEnd"/>
      <w:r w:rsidRPr="00423439">
        <w:rPr>
          <w:rFonts w:ascii="Times New Roman" w:eastAsia="Times New Roman" w:hAnsi="Times New Roman" w:cs="Times New Roman"/>
          <w:color w:val="000000"/>
          <w:sz w:val="27"/>
          <w:szCs w:val="27"/>
          <w:shd w:val="clear" w:color="auto" w:fill="FFFFFF"/>
          <w:lang w:eastAsia="ru-RU"/>
        </w:rPr>
        <w:t>. его фотографии и видеозаписи) допускается только с его согласия.</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На основании ст. 64 Семейного Кодекса Российской Федерации установлено, что родители являются законными представителями своих детей и выступают в защиту их прав и интересов в отношении с физическими и юридическими лицами, в том числе в судах, без специальных полномочий.</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Таким образом, размещение изображения (фотографии) несовершеннолетнего, в том числе в сети «Интернет», возможно только с согласия его родителей либо иных законных представителей.</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При этом законодателем установлен ряд случаев, когда согласие родителей (законных представителей) не требуется, а именно:</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использование изображения осуществляется в государственных, общественных или иных публичных интересах;</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 xml:space="preserve">изображение получено при съемке, которая проводится в местах, открытых для свободного посещения, или на публичных мероприятиях, за исключением случаев, когда такое изображение является основным объектом </w:t>
      </w:r>
      <w:proofErr w:type="spellStart"/>
      <w:proofErr w:type="gramStart"/>
      <w:r w:rsidRPr="00423439">
        <w:rPr>
          <w:rFonts w:ascii="Times New Roman" w:eastAsia="Times New Roman" w:hAnsi="Times New Roman" w:cs="Times New Roman"/>
          <w:color w:val="000000"/>
          <w:sz w:val="27"/>
          <w:szCs w:val="27"/>
          <w:shd w:val="clear" w:color="auto" w:fill="FFFFFF"/>
          <w:lang w:eastAsia="ru-RU"/>
        </w:rPr>
        <w:t>использования;гражданин</w:t>
      </w:r>
      <w:proofErr w:type="spellEnd"/>
      <w:proofErr w:type="gramEnd"/>
      <w:r w:rsidRPr="00423439">
        <w:rPr>
          <w:rFonts w:ascii="Times New Roman" w:eastAsia="Times New Roman" w:hAnsi="Times New Roman" w:cs="Times New Roman"/>
          <w:color w:val="000000"/>
          <w:sz w:val="27"/>
          <w:szCs w:val="27"/>
          <w:shd w:val="clear" w:color="auto" w:fill="FFFFFF"/>
          <w:lang w:eastAsia="ru-RU"/>
        </w:rPr>
        <w:t xml:space="preserve"> позировал за гонорар. </w:t>
      </w: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За нарушение требований законодательства о персональных данных предусмотрена административная ответственность по статье 13.11 Кодекса Российской Федерации об а</w:t>
      </w:r>
      <w:r w:rsidR="008D168E" w:rsidRPr="00423439">
        <w:rPr>
          <w:rFonts w:ascii="Times New Roman" w:eastAsia="Times New Roman" w:hAnsi="Times New Roman" w:cs="Times New Roman"/>
          <w:color w:val="000000"/>
          <w:sz w:val="27"/>
          <w:szCs w:val="27"/>
          <w:shd w:val="clear" w:color="auto" w:fill="FFFFFF"/>
          <w:lang w:eastAsia="ru-RU"/>
        </w:rPr>
        <w:t>дминистративных правонарушениях в виде административного штрафа.</w:t>
      </w:r>
    </w:p>
    <w:p w:rsidR="00423439" w:rsidRPr="00423439" w:rsidRDefault="00E958D0" w:rsidP="00423439">
      <w:pPr>
        <w:spacing w:after="0" w:line="240" w:lineRule="auto"/>
        <w:ind w:firstLine="540"/>
        <w:jc w:val="both"/>
        <w:rPr>
          <w:rFonts w:ascii="Times New Roman" w:eastAsia="Times New Roman" w:hAnsi="Times New Roman" w:cs="Times New Roman"/>
          <w:sz w:val="27"/>
          <w:szCs w:val="27"/>
          <w:lang w:eastAsia="ru-RU"/>
        </w:rPr>
      </w:pPr>
      <w:r w:rsidRPr="00423439">
        <w:rPr>
          <w:rFonts w:ascii="Times New Roman" w:eastAsia="Times New Roman" w:hAnsi="Times New Roman" w:cs="Times New Roman"/>
          <w:color w:val="000000"/>
          <w:sz w:val="27"/>
          <w:szCs w:val="27"/>
          <w:shd w:val="clear" w:color="auto" w:fill="FFFFFF"/>
          <w:lang w:eastAsia="ru-RU"/>
        </w:rPr>
        <w:t xml:space="preserve">Статьей 137 Уголовного кодекса Российской Федерации предусмотрена уголовная ответственность за незаконные сбор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423439">
        <w:rPr>
          <w:rFonts w:ascii="Times New Roman" w:eastAsia="Times New Roman" w:hAnsi="Times New Roman" w:cs="Times New Roman"/>
          <w:color w:val="000000"/>
          <w:sz w:val="27"/>
          <w:szCs w:val="27"/>
          <w:shd w:val="clear" w:color="auto" w:fill="FFFFFF"/>
          <w:lang w:eastAsia="ru-RU"/>
        </w:rPr>
        <w:t>демонстрирующемся</w:t>
      </w:r>
      <w:proofErr w:type="spellEnd"/>
      <w:r w:rsidRPr="00423439">
        <w:rPr>
          <w:rFonts w:ascii="Times New Roman" w:eastAsia="Times New Roman" w:hAnsi="Times New Roman" w:cs="Times New Roman"/>
          <w:color w:val="000000"/>
          <w:sz w:val="27"/>
          <w:szCs w:val="27"/>
          <w:shd w:val="clear" w:color="auto" w:fill="FFFFFF"/>
          <w:lang w:eastAsia="ru-RU"/>
        </w:rPr>
        <w:t xml:space="preserve"> произведении ил</w:t>
      </w:r>
      <w:r w:rsidR="008D168E" w:rsidRPr="00423439">
        <w:rPr>
          <w:rFonts w:ascii="Times New Roman" w:eastAsia="Times New Roman" w:hAnsi="Times New Roman" w:cs="Times New Roman"/>
          <w:color w:val="000000"/>
          <w:sz w:val="27"/>
          <w:szCs w:val="27"/>
          <w:shd w:val="clear" w:color="auto" w:fill="FFFFFF"/>
          <w:lang w:eastAsia="ru-RU"/>
        </w:rPr>
        <w:t xml:space="preserve">и средствах массовой информации </w:t>
      </w:r>
      <w:r w:rsidR="00423439" w:rsidRPr="00423439">
        <w:rPr>
          <w:rFonts w:ascii="Times New Roman" w:eastAsia="Times New Roman" w:hAnsi="Times New Roman" w:cs="Times New Roman"/>
          <w:sz w:val="27"/>
          <w:szCs w:val="27"/>
          <w:lang w:eastAsia="ru-RU"/>
        </w:rPr>
        <w:t>в виде штрафа в размере от ста пятидесяти тысяч до трехсот</w:t>
      </w:r>
      <w:bookmarkStart w:id="0" w:name="_GoBack"/>
      <w:bookmarkEnd w:id="0"/>
      <w:r w:rsidR="00423439" w:rsidRPr="00423439">
        <w:rPr>
          <w:rFonts w:ascii="Times New Roman" w:eastAsia="Times New Roman" w:hAnsi="Times New Roman" w:cs="Times New Roman"/>
          <w:sz w:val="27"/>
          <w:szCs w:val="27"/>
          <w:lang w:eastAsia="ru-RU"/>
        </w:rPr>
        <w:t xml:space="preserve"> пятидесяти тысяч рублей или в размере заработной платы или иного дохода осужденного за период от восемнадцати месяцев до трех лет, либо лишение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8D168E" w:rsidRPr="00423439" w:rsidRDefault="008D168E" w:rsidP="008D168E">
      <w:pPr>
        <w:spacing w:after="0" w:line="240" w:lineRule="auto"/>
        <w:ind w:firstLine="540"/>
        <w:jc w:val="both"/>
        <w:rPr>
          <w:rFonts w:ascii="Times New Roman" w:eastAsia="Times New Roman" w:hAnsi="Times New Roman" w:cs="Times New Roman"/>
          <w:sz w:val="27"/>
          <w:szCs w:val="27"/>
          <w:lang w:eastAsia="ru-RU"/>
        </w:rPr>
      </w:pPr>
    </w:p>
    <w:p w:rsidR="00E958D0" w:rsidRPr="00423439" w:rsidRDefault="00E958D0" w:rsidP="002D1E05">
      <w:pPr>
        <w:spacing w:after="0" w:line="240" w:lineRule="auto"/>
        <w:jc w:val="both"/>
        <w:rPr>
          <w:rFonts w:ascii="Times New Roman" w:eastAsia="Times New Roman" w:hAnsi="Times New Roman" w:cs="Times New Roman"/>
          <w:sz w:val="27"/>
          <w:szCs w:val="27"/>
          <w:lang w:eastAsia="ru-RU"/>
        </w:rPr>
      </w:pPr>
    </w:p>
    <w:p w:rsidR="00B72241" w:rsidRPr="00423439" w:rsidRDefault="00B72241">
      <w:pPr>
        <w:rPr>
          <w:sz w:val="27"/>
          <w:szCs w:val="27"/>
        </w:rPr>
      </w:pPr>
    </w:p>
    <w:sectPr w:rsidR="00B72241" w:rsidRPr="00423439" w:rsidSect="0042343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0A"/>
    <w:rsid w:val="0019710A"/>
    <w:rsid w:val="002D1E05"/>
    <w:rsid w:val="00423439"/>
    <w:rsid w:val="008D168E"/>
    <w:rsid w:val="00B72241"/>
    <w:rsid w:val="00B87778"/>
    <w:rsid w:val="00E9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37D4"/>
  <w15:chartTrackingRefBased/>
  <w15:docId w15:val="{C09F11A7-6463-420C-9AE8-198436A6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8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7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7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70886">
      <w:bodyDiv w:val="1"/>
      <w:marLeft w:val="0"/>
      <w:marRight w:val="0"/>
      <w:marTop w:val="0"/>
      <w:marBottom w:val="0"/>
      <w:divBdr>
        <w:top w:val="none" w:sz="0" w:space="0" w:color="auto"/>
        <w:left w:val="none" w:sz="0" w:space="0" w:color="auto"/>
        <w:bottom w:val="none" w:sz="0" w:space="0" w:color="auto"/>
        <w:right w:val="none" w:sz="0" w:space="0" w:color="auto"/>
      </w:divBdr>
    </w:div>
    <w:div w:id="1044137112">
      <w:bodyDiv w:val="1"/>
      <w:marLeft w:val="0"/>
      <w:marRight w:val="0"/>
      <w:marTop w:val="0"/>
      <w:marBottom w:val="0"/>
      <w:divBdr>
        <w:top w:val="none" w:sz="0" w:space="0" w:color="auto"/>
        <w:left w:val="none" w:sz="0" w:space="0" w:color="auto"/>
        <w:bottom w:val="none" w:sz="0" w:space="0" w:color="auto"/>
        <w:right w:val="none" w:sz="0" w:space="0" w:color="auto"/>
      </w:divBdr>
    </w:div>
    <w:div w:id="11221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Олеся Владимировна</dc:creator>
  <cp:keywords/>
  <dc:description/>
  <cp:lastModifiedBy>Прохорова Олеся Владимировна</cp:lastModifiedBy>
  <cp:revision>8</cp:revision>
  <cp:lastPrinted>2021-12-22T19:40:00Z</cp:lastPrinted>
  <dcterms:created xsi:type="dcterms:W3CDTF">2021-12-20T15:38:00Z</dcterms:created>
  <dcterms:modified xsi:type="dcterms:W3CDTF">2021-12-22T19:40:00Z</dcterms:modified>
</cp:coreProperties>
</file>