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54-80-94 (пресс-служба)</w:t>
      </w:r>
    </w:p>
    <w:p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940325" w:rsidRDefault="00940325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релиз</w:t>
      </w:r>
      <w:bookmarkStart w:id="0" w:name="_GoBack"/>
      <w:bookmarkEnd w:id="0"/>
    </w:p>
    <w:p w:rsidR="00940325" w:rsidRPr="004F7A32" w:rsidRDefault="00940325" w:rsidP="009403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CB6" w:rsidRPr="00DE1CB6" w:rsidRDefault="00DE1CB6" w:rsidP="00DE1CB6">
      <w:pPr>
        <w:pStyle w:val="a3"/>
        <w:ind w:firstLine="709"/>
        <w:jc w:val="both"/>
        <w:rPr>
          <w:b/>
          <w:sz w:val="28"/>
          <w:szCs w:val="28"/>
          <w:lang w:val="ru-RU"/>
        </w:rPr>
      </w:pPr>
      <w:r w:rsidRPr="00DE1CB6">
        <w:rPr>
          <w:b/>
          <w:sz w:val="28"/>
          <w:szCs w:val="28"/>
          <w:lang w:val="ru-RU"/>
        </w:rPr>
        <w:t>Орловское ФСС выделит страхователям более 51 млн. рублей</w:t>
      </w:r>
    </w:p>
    <w:p w:rsidR="00DE1CB6" w:rsidRPr="00DE1CB6" w:rsidRDefault="00DE1CB6" w:rsidP="00DE1CB6">
      <w:pPr>
        <w:pStyle w:val="a3"/>
        <w:jc w:val="both"/>
        <w:rPr>
          <w:b/>
          <w:i/>
          <w:sz w:val="28"/>
          <w:szCs w:val="28"/>
          <w:lang w:val="ru-RU"/>
        </w:rPr>
      </w:pPr>
    </w:p>
    <w:p w:rsidR="00DE1CB6" w:rsidRPr="00DE1CB6" w:rsidRDefault="00DE1CB6" w:rsidP="00DE1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CB6">
        <w:rPr>
          <w:rFonts w:ascii="Times New Roman" w:hAnsi="Times New Roman" w:cs="Times New Roman"/>
          <w:sz w:val="28"/>
          <w:szCs w:val="28"/>
        </w:rPr>
        <w:t>Ежегодно за счет Фонда социального страхования РФ работодатели закупают средства индивидуальной защиты, проводят мероприятия по охране труда и отправляют своих работников в санатории. Это возможно благодаря программе финансового обеспечения предупредительных мер по сокращению производственного травматизма и профзаболеваний. Суть ее в том, что работодатель, исправно плативший взносы и не имеющий задолженности, может направить 20% от сумм страховых взносов по обязательному социальному страхованию от несчастных случаев на производстве и профессиональных заболеваний на проведение мероприятий по охране труда.</w:t>
      </w:r>
      <w:r w:rsidRPr="00DE1CB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При этом</w:t>
      </w:r>
      <w:proofErr w:type="gramStart"/>
      <w:r w:rsidRPr="00DE1CB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,</w:t>
      </w:r>
      <w:proofErr w:type="gramEnd"/>
      <w:r w:rsidRPr="00DE1CB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если работодатель желает направить на санаторно-курортное лечение работников предпенсионного возраста, то объем средств увеличивается до 30% сумм страховых взносов. </w:t>
      </w:r>
    </w:p>
    <w:p w:rsidR="00DE1CB6" w:rsidRPr="00DE1CB6" w:rsidRDefault="00DE1CB6" w:rsidP="00DE1C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1CB6">
        <w:rPr>
          <w:rFonts w:ascii="Times New Roman" w:hAnsi="Times New Roman" w:cs="Times New Roman"/>
          <w:bCs/>
          <w:iCs/>
          <w:sz w:val="28"/>
          <w:szCs w:val="28"/>
        </w:rPr>
        <w:t xml:space="preserve">Ежегодно сумма, выделяемая Фондом на финансирование мероприятий по охране труда, растет. Так, в 2019 году она составляла 38,6 млн. рублей, в прошлом году – 48,5 млн. рублей. В этом году на финансирование мероприятий по охране труда выделено более 51 млн. рублей. </w:t>
      </w:r>
    </w:p>
    <w:p w:rsidR="00DE1CB6" w:rsidRPr="00DE1CB6" w:rsidRDefault="00DE1CB6" w:rsidP="00DE1C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1CB6">
        <w:rPr>
          <w:rFonts w:ascii="Times New Roman" w:hAnsi="Times New Roman" w:cs="Times New Roman"/>
          <w:bCs/>
          <w:iCs/>
          <w:sz w:val="28"/>
          <w:szCs w:val="28"/>
        </w:rPr>
        <w:t>Помимо сумм, увеличивается и количество организаций Орловской области, обращающихся в отделение Фонда за финансовым обеспечением. В прошлом году данной возможностью воспользовались 487 организаций.</w:t>
      </w:r>
    </w:p>
    <w:p w:rsidR="00DE1CB6" w:rsidRPr="00DE1CB6" w:rsidRDefault="00DE1CB6" w:rsidP="00DE1CB6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DE1CB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Как показывает статистика, основная часть финансирования обычно направляется работодателями на </w:t>
      </w:r>
      <w:r w:rsidRPr="00DE1CB6">
        <w:rPr>
          <w:rFonts w:ascii="Times New Roman" w:hAnsi="Times New Roman" w:cs="Times New Roman"/>
          <w:bCs/>
          <w:iCs/>
          <w:sz w:val="28"/>
          <w:szCs w:val="28"/>
        </w:rPr>
        <w:t>закупку средств индивидуальной защиты для работников, проведение обязательных медицинских осмотров и спецоценки условий труда.</w:t>
      </w:r>
    </w:p>
    <w:p w:rsidR="00DE1CB6" w:rsidRPr="00DE1CB6" w:rsidRDefault="00DE1CB6" w:rsidP="00DE1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CB6">
        <w:rPr>
          <w:rFonts w:ascii="Times New Roman" w:hAnsi="Times New Roman" w:cs="Times New Roman"/>
          <w:sz w:val="28"/>
          <w:szCs w:val="28"/>
        </w:rPr>
        <w:t xml:space="preserve">Для получения денежных средств на улучшение условий труда работодателям нужно подать заявление о финансовом обеспечении предупредительных мер и соответствующий план </w:t>
      </w:r>
      <w:proofErr w:type="gramStart"/>
      <w:r w:rsidRPr="00DE1C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1CB6">
        <w:rPr>
          <w:rFonts w:ascii="Times New Roman" w:hAnsi="Times New Roman" w:cs="Times New Roman"/>
          <w:sz w:val="28"/>
          <w:szCs w:val="28"/>
        </w:rPr>
        <w:t xml:space="preserve"> Орловское РО ФСС до 1 августа. </w:t>
      </w:r>
    </w:p>
    <w:p w:rsidR="00DE1CB6" w:rsidRPr="00DE1CB6" w:rsidRDefault="00DE1CB6" w:rsidP="00DE1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CB6">
        <w:rPr>
          <w:rFonts w:ascii="Times New Roman" w:hAnsi="Times New Roman" w:cs="Times New Roman"/>
          <w:sz w:val="28"/>
          <w:szCs w:val="28"/>
        </w:rPr>
        <w:t>Уточнить информацию можно по телефону справочной службы 8 (4862) 54-81-81, а также на сайте r57.fss.ru в разделе «Страхователям».</w:t>
      </w:r>
    </w:p>
    <w:p w:rsidR="00940325" w:rsidRPr="00940325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</w:pPr>
    </w:p>
    <w:p w:rsidR="00940325" w:rsidRPr="005A0769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___________________</w:t>
      </w:r>
    </w:p>
    <w:p w:rsidR="00940325" w:rsidRDefault="00940325" w:rsidP="0094032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p w:rsidR="00B55ACD" w:rsidRDefault="00B55ACD"/>
    <w:sectPr w:rsidR="00B55A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2653CC"/>
    <w:rsid w:val="00940325"/>
    <w:rsid w:val="00A608E9"/>
    <w:rsid w:val="00B46811"/>
    <w:rsid w:val="00B55ACD"/>
    <w:rsid w:val="00DE1CB6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styleId="a5">
    <w:name w:val="Strong"/>
    <w:uiPriority w:val="22"/>
    <w:qFormat/>
    <w:rsid w:val="00DE1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styleId="a5">
    <w:name w:val="Strong"/>
    <w:uiPriority w:val="22"/>
    <w:qFormat/>
    <w:rsid w:val="00DE1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Горяйнова Елена Алексеевна</dc:creator>
  <cp:keywords/>
  <dc:description/>
  <cp:lastModifiedBy>Рязанова Александра Сергеевна</cp:lastModifiedBy>
  <cp:revision>4</cp:revision>
  <dcterms:created xsi:type="dcterms:W3CDTF">2021-03-10T09:36:00Z</dcterms:created>
  <dcterms:modified xsi:type="dcterms:W3CDTF">2021-03-19T10:10:00Z</dcterms:modified>
</cp:coreProperties>
</file>