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15" w:rsidRDefault="008D0915" w:rsidP="008D09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Является ли судимость основанием для отказа в приеме на работу?</w:t>
      </w:r>
    </w:p>
    <w:p w:rsidR="008D0915" w:rsidRDefault="008D0915" w:rsidP="008D09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8D0915" w:rsidRDefault="008D0915" w:rsidP="008D09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Наличие судимости может являться препятствием для трудоустройства только в случаях, предусмотренных Трудовым кодексом Российской Федерации либо федеральными законами.</w:t>
      </w:r>
    </w:p>
    <w:p w:rsidR="008D0915" w:rsidRDefault="008D0915" w:rsidP="008D09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Такие ограничения установлены правовыми актами, регламентирующими деятельность судебных и правоохранительных органов.</w:t>
      </w:r>
    </w:p>
    <w:p w:rsidR="008D0915" w:rsidRDefault="008D0915" w:rsidP="008D09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  <w:shd w:val="clear" w:color="auto" w:fill="FFFFFF"/>
        </w:rPr>
        <w:t>В силу ст. 331 Трудового кодекса Российской Федерации к педагогической деятельности не допускаются лица, 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безопасности.</w:t>
      </w:r>
    </w:p>
    <w:p w:rsidR="008D0915" w:rsidRDefault="008D0915" w:rsidP="008D09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  <w:shd w:val="clear" w:color="auto" w:fill="FFFFFF"/>
        </w:rPr>
        <w:t>Такие лица могут быть допущены к педагогической деятельности только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</w:t>
      </w:r>
      <w:proofErr w:type="gramEnd"/>
    </w:p>
    <w:p w:rsidR="008D0915" w:rsidRDefault="008D0915" w:rsidP="008D09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Лица, имеющие неснятую или непогашенную судимость за иные умышленные тяжкие и особо тяжкие преступления, не допускаются к педагогической деятельности.</w:t>
      </w:r>
    </w:p>
    <w:p w:rsidR="008D0915" w:rsidRDefault="008D0915" w:rsidP="008D09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В случае</w:t>
      </w:r>
      <w:proofErr w:type="gramStart"/>
      <w:r>
        <w:rPr>
          <w:color w:val="333333"/>
          <w:sz w:val="28"/>
          <w:szCs w:val="28"/>
          <w:shd w:val="clear" w:color="auto" w:fill="FFFFFF"/>
        </w:rPr>
        <w:t>,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если с кандидата на должность была снята судимость по реабилитирующим основаниям, ему не могут отказать в приеме на работу.</w:t>
      </w:r>
    </w:p>
    <w:p w:rsidR="003819E8" w:rsidRDefault="003819E8"/>
    <w:sectPr w:rsidR="0038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15"/>
    <w:rsid w:val="003819E8"/>
    <w:rsid w:val="008D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D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D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2021-07-07T05:58:00Z</dcterms:created>
  <dcterms:modified xsi:type="dcterms:W3CDTF">2021-07-07T05:58:00Z</dcterms:modified>
</cp:coreProperties>
</file>