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CFE" w:rsidRPr="00530CFE" w:rsidRDefault="00530CFE" w:rsidP="00530CFE">
      <w:pPr>
        <w:spacing w:after="0"/>
        <w:ind w:firstLine="709"/>
        <w:jc w:val="center"/>
        <w:rPr>
          <w:rFonts w:ascii="Times New Roman" w:hAnsi="Times New Roman" w:cs="Times New Roman"/>
          <w:b/>
          <w:sz w:val="24"/>
        </w:rPr>
      </w:pPr>
      <w:bookmarkStart w:id="0" w:name="_GoBack"/>
      <w:r w:rsidRPr="00530CFE">
        <w:rPr>
          <w:rFonts w:ascii="Times New Roman" w:hAnsi="Times New Roman" w:cs="Times New Roman"/>
          <w:b/>
          <w:sz w:val="24"/>
        </w:rPr>
        <w:t>«Уголовная ответственность несовершеннолетних»</w:t>
      </w:r>
    </w:p>
    <w:p w:rsidR="00530CFE" w:rsidRPr="00530CFE" w:rsidRDefault="00530CFE" w:rsidP="00530CFE">
      <w:pPr>
        <w:spacing w:after="0"/>
        <w:ind w:firstLine="709"/>
        <w:jc w:val="center"/>
        <w:rPr>
          <w:rFonts w:ascii="Times New Roman" w:hAnsi="Times New Roman" w:cs="Times New Roman"/>
          <w:sz w:val="24"/>
        </w:rPr>
      </w:pPr>
    </w:p>
    <w:p w:rsidR="00530CFE" w:rsidRPr="00530CFE" w:rsidRDefault="00530CFE" w:rsidP="00530CFE">
      <w:pPr>
        <w:spacing w:after="0"/>
        <w:ind w:firstLine="709"/>
        <w:jc w:val="both"/>
        <w:rPr>
          <w:rFonts w:ascii="Times New Roman" w:hAnsi="Times New Roman" w:cs="Times New Roman"/>
          <w:sz w:val="24"/>
        </w:rPr>
      </w:pPr>
      <w:r w:rsidRPr="00530CFE">
        <w:rPr>
          <w:rFonts w:ascii="Times New Roman" w:hAnsi="Times New Roman" w:cs="Times New Roman"/>
          <w:sz w:val="24"/>
        </w:rPr>
        <w:t>Уголовным кодексом Российской Федерации (далее - УК РФ) предусмотрено, что уголовной ответственности подлежит лицо, достигшее ко времени преступления 16-летнего возраста.</w:t>
      </w:r>
    </w:p>
    <w:p w:rsidR="00530CFE" w:rsidRPr="00530CFE" w:rsidRDefault="00530CFE" w:rsidP="00530CFE">
      <w:pPr>
        <w:spacing w:after="0"/>
        <w:ind w:firstLine="709"/>
        <w:jc w:val="both"/>
        <w:rPr>
          <w:rFonts w:ascii="Times New Roman" w:hAnsi="Times New Roman" w:cs="Times New Roman"/>
          <w:sz w:val="24"/>
        </w:rPr>
      </w:pPr>
      <w:r w:rsidRPr="00530CFE">
        <w:rPr>
          <w:rFonts w:ascii="Times New Roman" w:hAnsi="Times New Roman" w:cs="Times New Roman"/>
          <w:sz w:val="24"/>
        </w:rPr>
        <w:t xml:space="preserve">При этом за совершение ряда преступлений, в том числе за убийство, умышленное причинение тяжкого или средней тяжести вреда здоровью, кражу, грабеж, разбой, вымогательство, неправомерное завладение автомобилем или иным транспортным средством без цели хищения, заведомо ложное сообщение об акте терроризма и другим преступлениям, уголовная ответственность наступает с 14-летнего возраста. </w:t>
      </w:r>
    </w:p>
    <w:p w:rsidR="00530CFE" w:rsidRPr="00530CFE" w:rsidRDefault="00530CFE" w:rsidP="00530CFE">
      <w:pPr>
        <w:spacing w:after="0"/>
        <w:ind w:firstLine="709"/>
        <w:jc w:val="both"/>
        <w:rPr>
          <w:rFonts w:ascii="Times New Roman" w:hAnsi="Times New Roman" w:cs="Times New Roman"/>
          <w:sz w:val="24"/>
        </w:rPr>
      </w:pPr>
      <w:proofErr w:type="gramStart"/>
      <w:r w:rsidRPr="00530CFE">
        <w:rPr>
          <w:rFonts w:ascii="Times New Roman" w:hAnsi="Times New Roman" w:cs="Times New Roman"/>
          <w:sz w:val="24"/>
        </w:rPr>
        <w:t>Следует отметить, что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 предупреждение, передача под надзор родителей или лиц, их замещающих, либо специализированного государственного органа, возможно возложение обязанности загладить причиненный вред, ограничение досуга и установление особых требований к поведению несовершеннолетнего.</w:t>
      </w:r>
      <w:proofErr w:type="gramEnd"/>
      <w:r w:rsidRPr="00530CFE">
        <w:rPr>
          <w:rFonts w:ascii="Times New Roman" w:hAnsi="Times New Roman" w:cs="Times New Roman"/>
          <w:sz w:val="24"/>
        </w:rPr>
        <w:t xml:space="preserve"> В соответствии с ч.4 ст. 90 УК РФ в случае систематического неисполнения несовершеннолетним принудительной меры воспитательного воздействия эта мера может быть отменена и материалы направлены для его привлечения к уголовной ответственности.</w:t>
      </w:r>
    </w:p>
    <w:p w:rsidR="00530CFE" w:rsidRPr="00530CFE" w:rsidRDefault="00530CFE" w:rsidP="00530CFE">
      <w:pPr>
        <w:spacing w:after="0"/>
        <w:ind w:firstLine="709"/>
        <w:jc w:val="both"/>
        <w:rPr>
          <w:rFonts w:ascii="Times New Roman" w:hAnsi="Times New Roman" w:cs="Times New Roman"/>
          <w:sz w:val="24"/>
        </w:rPr>
      </w:pPr>
      <w:r w:rsidRPr="00530CFE">
        <w:rPr>
          <w:rFonts w:ascii="Times New Roman" w:hAnsi="Times New Roman" w:cs="Times New Roman"/>
          <w:sz w:val="24"/>
        </w:rPr>
        <w:t xml:space="preserve">Законом предусмотрена возможность назначения несовершеннолетним различных видов наказаний: штраф, лишение права заниматься определенной деятельностью, обязательные работы, исправительные работы, ограничение свободы. Самый строгий вид наказания </w:t>
      </w:r>
      <w:proofErr w:type="gramStart"/>
      <w:r w:rsidRPr="00530CFE">
        <w:rPr>
          <w:rFonts w:ascii="Times New Roman" w:hAnsi="Times New Roman" w:cs="Times New Roman"/>
          <w:sz w:val="24"/>
        </w:rPr>
        <w:t>-л</w:t>
      </w:r>
      <w:proofErr w:type="gramEnd"/>
      <w:r w:rsidRPr="00530CFE">
        <w:rPr>
          <w:rFonts w:ascii="Times New Roman" w:hAnsi="Times New Roman" w:cs="Times New Roman"/>
          <w:sz w:val="24"/>
        </w:rPr>
        <w:t>ишение свободы, суд назначает несовершеннолетним за совершение тяжких и особо тяжких преступлений на срок до 10 лет с отбыванием в воспитательных колониях.</w:t>
      </w:r>
    </w:p>
    <w:bookmarkEnd w:id="0"/>
    <w:p w:rsidR="007F4580" w:rsidRPr="00530CFE" w:rsidRDefault="007F4580">
      <w:pPr>
        <w:rPr>
          <w:sz w:val="24"/>
        </w:rPr>
      </w:pPr>
    </w:p>
    <w:sectPr w:rsidR="007F4580" w:rsidRPr="00530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FE"/>
    <w:rsid w:val="00530CFE"/>
    <w:rsid w:val="007F4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2021-04-05T07:13:00Z</dcterms:created>
  <dcterms:modified xsi:type="dcterms:W3CDTF">2021-04-05T07:13:00Z</dcterms:modified>
</cp:coreProperties>
</file>