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2B2" w:rsidRDefault="005812B2" w:rsidP="004A161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EC473F" w:rsidRPr="00EC473F" w:rsidRDefault="00EC473F" w:rsidP="00EC473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bookmarkStart w:id="0" w:name="_GoBack"/>
      <w:r w:rsidRPr="00EC473F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Проверки сведений о доходах проводятся по новому порядку</w:t>
      </w:r>
    </w:p>
    <w:bookmarkEnd w:id="0"/>
    <w:p w:rsidR="00EC473F" w:rsidRPr="00EC473F" w:rsidRDefault="00EC473F" w:rsidP="00EC47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473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C473F" w:rsidRPr="00EC473F" w:rsidRDefault="00EC473F" w:rsidP="00EF62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473F">
        <w:rPr>
          <w:rFonts w:ascii="Times New Roman" w:eastAsia="Times New Roman" w:hAnsi="Times New Roman"/>
          <w:sz w:val="24"/>
          <w:szCs w:val="24"/>
          <w:lang w:eastAsia="ru-RU"/>
        </w:rPr>
        <w:t>С 16 июля налоговые органы начали проводить проверки в отношении тех граждан, которые не исполнили свою обязанность по декларированию доходов, то есть не представили в налоговую инспекцию декларацию по форме 3-НДФЛ за 2020 год.</w:t>
      </w:r>
    </w:p>
    <w:p w:rsidR="00EC473F" w:rsidRPr="00EC473F" w:rsidRDefault="00EC473F" w:rsidP="00EF62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473F" w:rsidRPr="00EC473F" w:rsidRDefault="00EC473F" w:rsidP="00EF62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473F">
        <w:rPr>
          <w:rFonts w:ascii="Times New Roman" w:eastAsia="Times New Roman" w:hAnsi="Times New Roman"/>
          <w:sz w:val="24"/>
          <w:szCs w:val="24"/>
          <w:lang w:eastAsia="ru-RU"/>
        </w:rPr>
        <w:t>Проверки начались после наступления срока уплаты налога на доходы физических лиц (15 июля) в отношении тех, кто не исполнил обязанность по декларированию доходов от продажи либо получения в дар недвижимого имущества.</w:t>
      </w:r>
    </w:p>
    <w:p w:rsidR="00EC473F" w:rsidRPr="00EC473F" w:rsidRDefault="00EC473F" w:rsidP="00EF62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473F" w:rsidRPr="00EC473F" w:rsidRDefault="00EC473F" w:rsidP="00EF62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473F">
        <w:rPr>
          <w:rFonts w:ascii="Times New Roman" w:eastAsia="Times New Roman" w:hAnsi="Times New Roman"/>
          <w:sz w:val="24"/>
          <w:szCs w:val="24"/>
          <w:lang w:eastAsia="ru-RU"/>
        </w:rPr>
        <w:t xml:space="preserve">На основе информации, полученной из </w:t>
      </w:r>
      <w:proofErr w:type="spellStart"/>
      <w:r w:rsidRPr="00EC473F">
        <w:rPr>
          <w:rFonts w:ascii="Times New Roman" w:eastAsia="Times New Roman" w:hAnsi="Times New Roman"/>
          <w:sz w:val="24"/>
          <w:szCs w:val="24"/>
          <w:lang w:eastAsia="ru-RU"/>
        </w:rPr>
        <w:t>Росреестра</w:t>
      </w:r>
      <w:proofErr w:type="spellEnd"/>
      <w:r w:rsidRPr="00EC473F">
        <w:rPr>
          <w:rFonts w:ascii="Times New Roman" w:eastAsia="Times New Roman" w:hAnsi="Times New Roman"/>
          <w:sz w:val="24"/>
          <w:szCs w:val="24"/>
          <w:lang w:eastAsia="ru-RU"/>
        </w:rPr>
        <w:t>, других источников, налоговые инспекторы определят доход от продажи имущества, исходя из цены сделки. Для этого будут использоваться также полученные у физлиц пояснения, которые они обязаны представить по запросу в течение 5 дней.</w:t>
      </w:r>
    </w:p>
    <w:p w:rsidR="00EC473F" w:rsidRPr="00EC473F" w:rsidRDefault="00EC473F" w:rsidP="00EF62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473F" w:rsidRPr="00EC473F" w:rsidRDefault="00EC473F" w:rsidP="00EF62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473F">
        <w:rPr>
          <w:rFonts w:ascii="Times New Roman" w:eastAsia="Times New Roman" w:hAnsi="Times New Roman"/>
          <w:sz w:val="24"/>
          <w:szCs w:val="24"/>
          <w:lang w:eastAsia="ru-RU"/>
        </w:rPr>
        <w:t>Если необходимая информация не будет получена от компетентного органа или плательщика, а также если цена сделки окажется меньше кадастровой стоимости объекта недвижимости, умноженной на коэффициент 0.7, то налоговые органы примут для расчета суммы НДФЛ доход в сумме кадастровой стоимости, умноженной на коэффициент 0.7.</w:t>
      </w:r>
    </w:p>
    <w:p w:rsidR="00EC473F" w:rsidRPr="00EC473F" w:rsidRDefault="00EC473F" w:rsidP="00EF62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473F" w:rsidRPr="00EC473F" w:rsidRDefault="00EC473F" w:rsidP="00EF62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473F">
        <w:rPr>
          <w:rFonts w:ascii="Times New Roman" w:eastAsia="Times New Roman" w:hAnsi="Times New Roman"/>
          <w:sz w:val="24"/>
          <w:szCs w:val="24"/>
          <w:lang w:eastAsia="ru-RU"/>
        </w:rPr>
        <w:t>При этом будут приниматься во внимание налоговые вычеты: до 1 миллиона рублей — для жилой недвижимости, до 250 тысяч рублей — для иной недвижимости.</w:t>
      </w:r>
    </w:p>
    <w:p w:rsidR="00EC473F" w:rsidRPr="00EC473F" w:rsidRDefault="00EC473F" w:rsidP="00EF62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473F" w:rsidRPr="00EC473F" w:rsidRDefault="00EC473F" w:rsidP="00EF62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473F">
        <w:rPr>
          <w:rFonts w:ascii="Times New Roman" w:eastAsia="Times New Roman" w:hAnsi="Times New Roman"/>
          <w:sz w:val="24"/>
          <w:szCs w:val="24"/>
          <w:lang w:eastAsia="ru-RU"/>
        </w:rPr>
        <w:t>По результатам проверки, кроме суммы начисленного к уплате НДФЛ, плательщику будут предъявлены штрафные санкции и пени за несвоевременную уплату налога. За непредставление (несвоевременное представление) в налоговый орган в установленный срок налоговой декларации предусмотрен штраф в размере 5% от неуплаченной в срок суммы налога за каждый месяц, но не более 30% указанной суммы и не менее 1 000 рублей.</w:t>
      </w:r>
    </w:p>
    <w:p w:rsidR="00EC473F" w:rsidRPr="00EC473F" w:rsidRDefault="00EC473F" w:rsidP="00EF62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473F" w:rsidRPr="00EC473F" w:rsidRDefault="00EC473F" w:rsidP="00EF62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473F">
        <w:rPr>
          <w:rFonts w:ascii="Times New Roman" w:eastAsia="Times New Roman" w:hAnsi="Times New Roman"/>
          <w:sz w:val="24"/>
          <w:szCs w:val="24"/>
          <w:lang w:eastAsia="ru-RU"/>
        </w:rPr>
        <w:t>До окончания такой проверки налогоплательщик будет вправе представить налоговому органу декларацию. В этом случае начатая камеральная проверка прекращается и начинается новая — в отношении представленной налоговой декларации.</w:t>
      </w:r>
    </w:p>
    <w:p w:rsidR="00EC473F" w:rsidRPr="00EC473F" w:rsidRDefault="00EC473F" w:rsidP="00EC47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2EEE" w:rsidRDefault="00B62EEE" w:rsidP="004A161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sectPr w:rsidR="00B62EEE" w:rsidSect="005812B2">
      <w:pgSz w:w="11906" w:h="16838"/>
      <w:pgMar w:top="142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51265"/>
    <w:multiLevelType w:val="multilevel"/>
    <w:tmpl w:val="E3F0F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F5250F"/>
    <w:multiLevelType w:val="multilevel"/>
    <w:tmpl w:val="E4042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2C58FF"/>
    <w:multiLevelType w:val="multilevel"/>
    <w:tmpl w:val="FB58E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126E88"/>
    <w:multiLevelType w:val="multilevel"/>
    <w:tmpl w:val="6D4EB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AA6004"/>
    <w:multiLevelType w:val="multilevel"/>
    <w:tmpl w:val="6F1AA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F15"/>
    <w:rsid w:val="0008684A"/>
    <w:rsid w:val="000B7D14"/>
    <w:rsid w:val="000C0F2D"/>
    <w:rsid w:val="000D0D8F"/>
    <w:rsid w:val="000D3D11"/>
    <w:rsid w:val="000F2D59"/>
    <w:rsid w:val="001300FA"/>
    <w:rsid w:val="00137447"/>
    <w:rsid w:val="00151248"/>
    <w:rsid w:val="001558F6"/>
    <w:rsid w:val="00171D92"/>
    <w:rsid w:val="00181BCA"/>
    <w:rsid w:val="001B3BA0"/>
    <w:rsid w:val="001E7414"/>
    <w:rsid w:val="00212AB5"/>
    <w:rsid w:val="00231408"/>
    <w:rsid w:val="002A1978"/>
    <w:rsid w:val="002B544D"/>
    <w:rsid w:val="002D1C93"/>
    <w:rsid w:val="00333F78"/>
    <w:rsid w:val="00354ED1"/>
    <w:rsid w:val="00362C19"/>
    <w:rsid w:val="003A5BE0"/>
    <w:rsid w:val="003C13C2"/>
    <w:rsid w:val="003F7491"/>
    <w:rsid w:val="00443C50"/>
    <w:rsid w:val="00444AD6"/>
    <w:rsid w:val="004A161C"/>
    <w:rsid w:val="004B525D"/>
    <w:rsid w:val="004C5A69"/>
    <w:rsid w:val="004C6C0F"/>
    <w:rsid w:val="00506575"/>
    <w:rsid w:val="00514834"/>
    <w:rsid w:val="00522B30"/>
    <w:rsid w:val="005812B2"/>
    <w:rsid w:val="00594235"/>
    <w:rsid w:val="005E4F91"/>
    <w:rsid w:val="005F1B19"/>
    <w:rsid w:val="0060435B"/>
    <w:rsid w:val="00610D41"/>
    <w:rsid w:val="006115D6"/>
    <w:rsid w:val="00651BEF"/>
    <w:rsid w:val="00653191"/>
    <w:rsid w:val="006637D4"/>
    <w:rsid w:val="00682A58"/>
    <w:rsid w:val="006845C4"/>
    <w:rsid w:val="006B5854"/>
    <w:rsid w:val="006C41FF"/>
    <w:rsid w:val="00746995"/>
    <w:rsid w:val="00797796"/>
    <w:rsid w:val="007C3577"/>
    <w:rsid w:val="007D2622"/>
    <w:rsid w:val="007D6BB2"/>
    <w:rsid w:val="0084130B"/>
    <w:rsid w:val="0088369D"/>
    <w:rsid w:val="008849A0"/>
    <w:rsid w:val="008C023E"/>
    <w:rsid w:val="008C0299"/>
    <w:rsid w:val="00905AD7"/>
    <w:rsid w:val="00914215"/>
    <w:rsid w:val="00971CF9"/>
    <w:rsid w:val="0098025D"/>
    <w:rsid w:val="009B3D1E"/>
    <w:rsid w:val="00A12F72"/>
    <w:rsid w:val="00AE3184"/>
    <w:rsid w:val="00B0377F"/>
    <w:rsid w:val="00B62EEE"/>
    <w:rsid w:val="00B71F15"/>
    <w:rsid w:val="00B80AB1"/>
    <w:rsid w:val="00B87AFD"/>
    <w:rsid w:val="00B92EE9"/>
    <w:rsid w:val="00BC30C7"/>
    <w:rsid w:val="00BD2F65"/>
    <w:rsid w:val="00BE60D2"/>
    <w:rsid w:val="00C37490"/>
    <w:rsid w:val="00C836F0"/>
    <w:rsid w:val="00C85137"/>
    <w:rsid w:val="00CA0DA5"/>
    <w:rsid w:val="00CA5AF9"/>
    <w:rsid w:val="00CC16C9"/>
    <w:rsid w:val="00CC2C46"/>
    <w:rsid w:val="00CE4E52"/>
    <w:rsid w:val="00CE7684"/>
    <w:rsid w:val="00CF25CE"/>
    <w:rsid w:val="00D8378D"/>
    <w:rsid w:val="00D83928"/>
    <w:rsid w:val="00DA4356"/>
    <w:rsid w:val="00DD00A4"/>
    <w:rsid w:val="00E03ADE"/>
    <w:rsid w:val="00E322E9"/>
    <w:rsid w:val="00E85039"/>
    <w:rsid w:val="00EB13C8"/>
    <w:rsid w:val="00EC473F"/>
    <w:rsid w:val="00EE0C16"/>
    <w:rsid w:val="00EF072F"/>
    <w:rsid w:val="00EF6275"/>
    <w:rsid w:val="00F22755"/>
    <w:rsid w:val="00F42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D1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C836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248"/>
    <w:rPr>
      <w:rFonts w:ascii="Tahoma" w:eastAsia="Calibri" w:hAnsi="Tahoma" w:cs="Tahoma"/>
      <w:sz w:val="16"/>
      <w:szCs w:val="16"/>
    </w:rPr>
  </w:style>
  <w:style w:type="paragraph" w:customStyle="1" w:styleId="a5">
    <w:name w:val="Знак Знак Знак"/>
    <w:basedOn w:val="a"/>
    <w:rsid w:val="00610D4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836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C836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marttext">
    <w:name w:val="smarttext"/>
    <w:rsid w:val="00C836F0"/>
  </w:style>
  <w:style w:type="paragraph" w:customStyle="1" w:styleId="a7">
    <w:name w:val="Знак Знак Знак"/>
    <w:basedOn w:val="a"/>
    <w:rsid w:val="000D3D1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8">
    <w:name w:val="Знак Знак Знак"/>
    <w:basedOn w:val="a"/>
    <w:rsid w:val="00443C50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9">
    <w:name w:val="Знак Знак Знак"/>
    <w:basedOn w:val="a"/>
    <w:rsid w:val="008849A0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a">
    <w:name w:val="Знак Знак Знак"/>
    <w:basedOn w:val="a"/>
    <w:rsid w:val="00333F78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D1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C836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248"/>
    <w:rPr>
      <w:rFonts w:ascii="Tahoma" w:eastAsia="Calibri" w:hAnsi="Tahoma" w:cs="Tahoma"/>
      <w:sz w:val="16"/>
      <w:szCs w:val="16"/>
    </w:rPr>
  </w:style>
  <w:style w:type="paragraph" w:customStyle="1" w:styleId="a5">
    <w:name w:val="Знак Знак Знак"/>
    <w:basedOn w:val="a"/>
    <w:rsid w:val="00610D4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836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C836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marttext">
    <w:name w:val="smarttext"/>
    <w:rsid w:val="00C836F0"/>
  </w:style>
  <w:style w:type="paragraph" w:customStyle="1" w:styleId="a7">
    <w:name w:val="Знак Знак Знак"/>
    <w:basedOn w:val="a"/>
    <w:rsid w:val="000D3D1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8">
    <w:name w:val="Знак Знак Знак"/>
    <w:basedOn w:val="a"/>
    <w:rsid w:val="00443C50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9">
    <w:name w:val="Знак Знак Знак"/>
    <w:basedOn w:val="a"/>
    <w:rsid w:val="008849A0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a">
    <w:name w:val="Знак Знак Знак"/>
    <w:basedOn w:val="a"/>
    <w:rsid w:val="00333F78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9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Маслова Елена Михайловна</dc:creator>
  <cp:lastModifiedBy>1</cp:lastModifiedBy>
  <cp:revision>6</cp:revision>
  <dcterms:created xsi:type="dcterms:W3CDTF">2021-08-03T13:04:00Z</dcterms:created>
  <dcterms:modified xsi:type="dcterms:W3CDTF">2021-08-05T09:29:00Z</dcterms:modified>
</cp:coreProperties>
</file>