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29" w:rsidRPr="00C071D2" w:rsidRDefault="003F4129" w:rsidP="00C071D2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C071D2">
        <w:rPr>
          <w:rFonts w:eastAsia="Times New Roman"/>
          <w:b/>
          <w:bCs/>
          <w:color w:val="000000" w:themeColor="text1"/>
          <w:sz w:val="36"/>
          <w:szCs w:val="36"/>
        </w:rPr>
        <w:t xml:space="preserve">Обучение компьютерной грамотности </w:t>
      </w:r>
      <w:r w:rsidR="00C071D2">
        <w:rPr>
          <w:rFonts w:eastAsia="Times New Roman"/>
          <w:b/>
          <w:bCs/>
          <w:color w:val="000000" w:themeColor="text1"/>
          <w:sz w:val="36"/>
          <w:szCs w:val="36"/>
        </w:rPr>
        <w:br/>
      </w:r>
      <w:r w:rsidRPr="00C071D2">
        <w:rPr>
          <w:rFonts w:eastAsia="Times New Roman"/>
          <w:b/>
          <w:bCs/>
          <w:color w:val="000000" w:themeColor="text1"/>
          <w:sz w:val="36"/>
          <w:szCs w:val="36"/>
        </w:rPr>
        <w:t>пенсионеров и инвалидов</w:t>
      </w:r>
    </w:p>
    <w:p w:rsidR="003F4129" w:rsidRPr="00C071D2" w:rsidRDefault="003F4129" w:rsidP="00C071D2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071D2">
        <w:rPr>
          <w:rFonts w:eastAsia="Times New Roman"/>
          <w:color w:val="000000" w:themeColor="text1"/>
          <w:sz w:val="26"/>
          <w:szCs w:val="26"/>
        </w:rPr>
        <w:t>     «Практически каждая область деятельности человека, так или иначе, связана с компьютерной техникой. Людям старшего возраста крайне сложно адаптироваться к условиям жизни в современном обществе, пользоваться электронными государственными услугами и осуществлять социальное общение.</w:t>
      </w:r>
    </w:p>
    <w:p w:rsidR="003F4129" w:rsidRPr="00C071D2" w:rsidRDefault="003F4129" w:rsidP="00C071D2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071D2">
        <w:rPr>
          <w:rFonts w:eastAsia="Times New Roman"/>
          <w:color w:val="000000" w:themeColor="text1"/>
          <w:sz w:val="26"/>
          <w:szCs w:val="26"/>
        </w:rPr>
        <w:t> </w:t>
      </w:r>
    </w:p>
    <w:p w:rsidR="003F4129" w:rsidRPr="00C071D2" w:rsidRDefault="003F4129" w:rsidP="00C071D2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071D2">
        <w:rPr>
          <w:rFonts w:eastAsia="Times New Roman"/>
          <w:color w:val="000000" w:themeColor="text1"/>
          <w:sz w:val="26"/>
          <w:szCs w:val="26"/>
        </w:rPr>
        <w:t>     </w:t>
      </w:r>
      <w:proofErr w:type="gramStart"/>
      <w:r w:rsidRPr="00C071D2">
        <w:rPr>
          <w:rFonts w:eastAsia="Times New Roman"/>
          <w:color w:val="000000" w:themeColor="text1"/>
          <w:sz w:val="26"/>
          <w:szCs w:val="26"/>
        </w:rPr>
        <w:t>Орловское Региональное Отделение Общероссийской общественной организации «Союз пенсионеров России» совместно с Отделением Пенсионного фонда Российской Федерации по Орловской области и Департаментом социальной защиты населения, опеки и попечительства Орловской области продолжают в рамках федерального проекта "Старшее поколение" национального проекта "Демография" бесплатное обучение компьютерной грамотности пенсионеров и инвалидов по программе «Основы компьютерной грамотности». </w:t>
      </w:r>
      <w:proofErr w:type="gramEnd"/>
    </w:p>
    <w:p w:rsidR="003F4129" w:rsidRPr="00C071D2" w:rsidRDefault="003F4129" w:rsidP="00C071D2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071D2">
        <w:rPr>
          <w:rFonts w:eastAsia="Times New Roman"/>
          <w:color w:val="000000" w:themeColor="text1"/>
          <w:sz w:val="26"/>
          <w:szCs w:val="26"/>
        </w:rPr>
        <w:t> </w:t>
      </w:r>
    </w:p>
    <w:p w:rsidR="00C071D2" w:rsidRDefault="003F4129" w:rsidP="00C071D2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071D2">
        <w:rPr>
          <w:rFonts w:eastAsia="Times New Roman"/>
          <w:color w:val="000000" w:themeColor="text1"/>
          <w:sz w:val="26"/>
          <w:szCs w:val="26"/>
        </w:rPr>
        <w:t>     В рамках реализации данной программы в МБОУ «Верховская средняя общеобразовательная школа № 1» бесплатно проходят курсы компьютерной грамотности.  Группы формируются из 10 человек. Цель программы – познакомить пенсионеров и инвалидов с современными технологиями, в простой и понятной форме научить их пользоваться полезными и прикладными онлайн-сервисами: искать необходимую информацию, читать и смотреть новости, общаться через электронную почту и социальные сети, оплачивать коммунальные услуги и заказывать талоны к врачу. С начала 2021 года навыкам компьютерной грамотности обучено 30 человек (20 человек обучались на компьютерах, 10 человек – на гаджетах).</w:t>
      </w:r>
    </w:p>
    <w:p w:rsidR="003F4129" w:rsidRDefault="003F4129" w:rsidP="00C071D2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C071D2">
        <w:rPr>
          <w:rFonts w:eastAsia="Times New Roman"/>
          <w:color w:val="000000" w:themeColor="text1"/>
          <w:sz w:val="26"/>
          <w:szCs w:val="26"/>
        </w:rPr>
        <w:br/>
        <w:t>      По итогам обучения и прохождения тестирования слушатели получают сертификаты об окончании курсов.</w:t>
      </w:r>
    </w:p>
    <w:p w:rsidR="00BB124C" w:rsidRPr="00C071D2" w:rsidRDefault="00BB124C" w:rsidP="00C071D2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B124C" w:rsidRDefault="00BB124C" w:rsidP="00BB124C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547676" cy="3371850"/>
            <wp:effectExtent l="0" t="0" r="5715" b="0"/>
            <wp:docPr id="2" name="Рисунок 2" descr="C:\Users\1\Downloads\IMG-20210311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10311-WA000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874" cy="33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04" w:rsidRPr="00C071D2" w:rsidRDefault="00BB124C" w:rsidP="00BB124C">
      <w:pPr>
        <w:jc w:val="center"/>
        <w:rPr>
          <w:color w:val="000000" w:themeColor="text1"/>
        </w:rPr>
      </w:pPr>
      <w:bookmarkStart w:id="0" w:name="_GoBack"/>
      <w:r>
        <w:rPr>
          <w:noProof/>
          <w:color w:val="000000" w:themeColor="text1"/>
        </w:rPr>
        <w:lastRenderedPageBreak/>
        <w:drawing>
          <wp:inline distT="0" distB="0" distL="0" distR="0">
            <wp:extent cx="5972175" cy="4478117"/>
            <wp:effectExtent l="0" t="0" r="0" b="0"/>
            <wp:docPr id="1" name="Рисунок 1" descr="C:\Users\1\Downloads\DSCN89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SCN894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14" cy="44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2004" w:rsidRPr="00C071D2" w:rsidSect="00C071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29"/>
    <w:rsid w:val="000C09E3"/>
    <w:rsid w:val="001B1785"/>
    <w:rsid w:val="001D473A"/>
    <w:rsid w:val="002C7A5D"/>
    <w:rsid w:val="003F4129"/>
    <w:rsid w:val="00631703"/>
    <w:rsid w:val="00712004"/>
    <w:rsid w:val="00AF49B0"/>
    <w:rsid w:val="00B007D9"/>
    <w:rsid w:val="00BB124C"/>
    <w:rsid w:val="00C071D2"/>
    <w:rsid w:val="00C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681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3486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4</cp:revision>
  <dcterms:created xsi:type="dcterms:W3CDTF">2021-05-11T13:41:00Z</dcterms:created>
  <dcterms:modified xsi:type="dcterms:W3CDTF">2021-05-14T05:27:00Z</dcterms:modified>
</cp:coreProperties>
</file>