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CE" w:rsidRDefault="00C16DCE" w:rsidP="00C16DCE">
      <w:pPr>
        <w:pStyle w:val="2"/>
        <w:shd w:val="clear" w:color="auto" w:fill="FFFFFF"/>
        <w:rPr>
          <w:color w:val="000000" w:themeColor="text1"/>
          <w:sz w:val="32"/>
        </w:rPr>
      </w:pPr>
      <w:r w:rsidRPr="00C16DCE">
        <w:rPr>
          <w:color w:val="000000" w:themeColor="text1"/>
          <w:sz w:val="32"/>
        </w:rPr>
        <w:t>Обустройство контейнерных площадок в поселке Верховье Верховского района</w:t>
      </w:r>
    </w:p>
    <w:p w:rsidR="00C16DCE" w:rsidRPr="00C16DCE" w:rsidRDefault="00C16DCE" w:rsidP="00C16DCE"/>
    <w:p w:rsidR="00C16DCE" w:rsidRDefault="00C16DCE" w:rsidP="00C16DCE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C16DCE">
        <w:rPr>
          <w:color w:val="000000" w:themeColor="text1"/>
          <w:sz w:val="28"/>
          <w:szCs w:val="26"/>
        </w:rPr>
        <w:t>В поселке Верховье Верховского района Орловской области реализуется федеральный  проект "Комплексная система обращения с твердыми коммунальными отходами"  национального проекта "Экология".</w:t>
      </w:r>
    </w:p>
    <w:p w:rsidR="00C16DCE" w:rsidRDefault="00C16DCE" w:rsidP="00C16DCE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C16DCE" w:rsidRDefault="00C16DCE" w:rsidP="00C16DCE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proofErr w:type="gramStart"/>
      <w:r w:rsidRPr="00C16DCE">
        <w:rPr>
          <w:color w:val="000000" w:themeColor="text1"/>
          <w:sz w:val="28"/>
          <w:szCs w:val="26"/>
        </w:rPr>
        <w:t>На территории поселка Верховье на сегодняшний день обустроено 28 контейнерных площадок, установлено 130 контейнеров для сбора ТКО и 10 бункеров для сбора КГО. 10 новых контейнеров поступило в поселок Верховье от Управляющей компании  «Зеленая роща», в ближайшее время региональным оператором администрации поселка Верховье будет предоставлено еще 10 контейнеров для сбора ТКО.</w:t>
      </w:r>
      <w:proofErr w:type="gramEnd"/>
      <w:r w:rsidRPr="00C16DCE">
        <w:rPr>
          <w:color w:val="000000" w:themeColor="text1"/>
          <w:sz w:val="28"/>
          <w:szCs w:val="26"/>
        </w:rPr>
        <w:t xml:space="preserve"> Предоставленные контейнеры будут расставлены </w:t>
      </w:r>
      <w:proofErr w:type="gramStart"/>
      <w:r w:rsidRPr="00C16DCE">
        <w:rPr>
          <w:color w:val="000000" w:themeColor="text1"/>
          <w:sz w:val="28"/>
          <w:szCs w:val="26"/>
        </w:rPr>
        <w:t>на</w:t>
      </w:r>
      <w:proofErr w:type="gramEnd"/>
      <w:r w:rsidRPr="00C16DCE">
        <w:rPr>
          <w:color w:val="000000" w:themeColor="text1"/>
          <w:sz w:val="28"/>
          <w:szCs w:val="26"/>
        </w:rPr>
        <w:t xml:space="preserve"> </w:t>
      </w:r>
      <w:proofErr w:type="gramStart"/>
      <w:r w:rsidRPr="00C16DCE">
        <w:rPr>
          <w:color w:val="000000" w:themeColor="text1"/>
          <w:sz w:val="28"/>
          <w:szCs w:val="26"/>
        </w:rPr>
        <w:t>территория</w:t>
      </w:r>
      <w:proofErr w:type="gramEnd"/>
      <w:r w:rsidRPr="00C16DCE">
        <w:rPr>
          <w:color w:val="000000" w:themeColor="text1"/>
          <w:sz w:val="28"/>
          <w:szCs w:val="26"/>
        </w:rPr>
        <w:t xml:space="preserve"> поселка Верховье.</w:t>
      </w:r>
    </w:p>
    <w:p w:rsidR="00C16DCE" w:rsidRDefault="00C16DCE" w:rsidP="00C16DCE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C16DCE" w:rsidRPr="00C16DCE" w:rsidRDefault="00C16DCE" w:rsidP="00C16DCE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C16DCE">
        <w:rPr>
          <w:color w:val="000000" w:themeColor="text1"/>
          <w:sz w:val="28"/>
          <w:szCs w:val="26"/>
        </w:rPr>
        <w:t>"Мы стараемся следить за тем, чтобы не было недостаточности и изношенности контейнеров для сбора ТКО. К сожалению, к поломке контейнеров зачастую приводят действия некоторых жителей. Нередки случаи возгорания от брошенного окурка, выброшенной золы или в результате поджогов. Также ёмкости просто изнашиваются со временем"- говорит глава поселка Верховье</w:t>
      </w:r>
      <w:r>
        <w:rPr>
          <w:color w:val="000000" w:themeColor="text1"/>
          <w:sz w:val="28"/>
          <w:szCs w:val="26"/>
        </w:rPr>
        <w:t xml:space="preserve"> </w:t>
      </w:r>
      <w:bookmarkStart w:id="0" w:name="_GoBack"/>
      <w:bookmarkEnd w:id="0"/>
      <w:r w:rsidRPr="00C16DCE">
        <w:rPr>
          <w:color w:val="000000" w:themeColor="text1"/>
          <w:sz w:val="28"/>
          <w:szCs w:val="26"/>
        </w:rPr>
        <w:t xml:space="preserve">Марина </w:t>
      </w:r>
      <w:proofErr w:type="spellStart"/>
      <w:r w:rsidRPr="00C16DCE">
        <w:rPr>
          <w:color w:val="000000" w:themeColor="text1"/>
          <w:sz w:val="28"/>
          <w:szCs w:val="26"/>
        </w:rPr>
        <w:t>Величкина</w:t>
      </w:r>
      <w:proofErr w:type="spellEnd"/>
      <w:r w:rsidRPr="00C16DCE">
        <w:rPr>
          <w:color w:val="000000" w:themeColor="text1"/>
          <w:sz w:val="28"/>
          <w:szCs w:val="26"/>
        </w:rPr>
        <w:t>.</w:t>
      </w:r>
    </w:p>
    <w:p w:rsidR="00A207AD" w:rsidRPr="00C16DCE" w:rsidRDefault="00A207AD" w:rsidP="00C16DCE">
      <w:pPr>
        <w:jc w:val="both"/>
        <w:rPr>
          <w:color w:val="000000" w:themeColor="text1"/>
        </w:rPr>
      </w:pPr>
    </w:p>
    <w:sectPr w:rsidR="00A207AD" w:rsidRPr="00C1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CE"/>
    <w:rsid w:val="00A207AD"/>
    <w:rsid w:val="00C1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16DCE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D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16DCE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D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2021-11-25T07:20:00Z</dcterms:created>
  <dcterms:modified xsi:type="dcterms:W3CDTF">2021-11-25T07:21:00Z</dcterms:modified>
</cp:coreProperties>
</file>