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073F3">
        <w:rPr>
          <w:rFonts w:ascii="Times New Roman" w:hAnsi="Times New Roman" w:cs="Times New Roman"/>
          <w:b/>
          <w:sz w:val="24"/>
        </w:rPr>
        <w:t>О временных правилах оформления листков нетрудоспособности для застрахованных граждан в возрасте 65 лет и старше</w:t>
      </w:r>
    </w:p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73F3">
        <w:rPr>
          <w:rFonts w:ascii="Times New Roman" w:hAnsi="Times New Roman" w:cs="Times New Roman"/>
          <w:sz w:val="24"/>
        </w:rPr>
        <w:t>Опубликовано и вступило в силу Постановление Правительства РФ от 30.05.2020 N 791 "О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старше".</w:t>
      </w:r>
    </w:p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73F3">
        <w:rPr>
          <w:rFonts w:ascii="Times New Roman" w:hAnsi="Times New Roman" w:cs="Times New Roman"/>
          <w:sz w:val="24"/>
        </w:rPr>
        <w:t xml:space="preserve">Указанные Временные правила определяют порядок оформления листков нетрудоспособности, назначения и выплаты соответствующих пособий лицам, подлежащим обязательному социальному страхованию на случай временной нетрудоспособности, в возрасте 65 лет и старше в период нахождения на карантине в связи с распространением новой </w:t>
      </w:r>
      <w:proofErr w:type="spellStart"/>
      <w:r w:rsidRPr="000073F3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0073F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073F3">
        <w:rPr>
          <w:rFonts w:ascii="Times New Roman" w:hAnsi="Times New Roman" w:cs="Times New Roman"/>
          <w:sz w:val="24"/>
        </w:rPr>
        <w:t>инфекции.</w:t>
      </w:r>
    </w:p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073F3">
        <w:rPr>
          <w:rFonts w:ascii="Times New Roman" w:hAnsi="Times New Roman" w:cs="Times New Roman"/>
          <w:sz w:val="24"/>
        </w:rPr>
        <w:t>Временные правила распространяются на застрахованных лиц, продолживших трудовую деятельность после достижения пенсионного возраста, но соблюдающих в настоящее время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участках, за исключением лиц, переведенных на дистанционный режим работы или находящихся в ежегодном оплачиваемом отпуске.</w:t>
      </w:r>
      <w:proofErr w:type="gramEnd"/>
    </w:p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73F3">
        <w:rPr>
          <w:rFonts w:ascii="Times New Roman" w:hAnsi="Times New Roman" w:cs="Times New Roman"/>
          <w:sz w:val="24"/>
        </w:rPr>
        <w:t>Постановлением Правительства РФ от 30.05.2020 N 791 пункт 8 Временных правил дополнен положениями, позволяющими медицинским организациям выдавать такой категории граждан листки нетрудоспособности  единовременно на 11 календарных дней с 1 по 11 июня 2020 года.</w:t>
      </w:r>
    </w:p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73F3">
        <w:rPr>
          <w:rFonts w:ascii="Times New Roman" w:hAnsi="Times New Roman" w:cs="Times New Roman"/>
          <w:sz w:val="24"/>
        </w:rPr>
        <w:t>Назначение и выплата пособия по временной нетрудоспособности осуществляется территориальными органами Фонда социального страхования РФ по месту регистрации страхователя-работодателя.</w:t>
      </w:r>
    </w:p>
    <w:p w:rsidR="000073F3" w:rsidRPr="000073F3" w:rsidRDefault="000073F3" w:rsidP="000073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4580" w:rsidRPr="000073F3" w:rsidRDefault="007F4580" w:rsidP="000073F3">
      <w:pPr>
        <w:jc w:val="both"/>
        <w:rPr>
          <w:sz w:val="24"/>
        </w:rPr>
      </w:pPr>
    </w:p>
    <w:sectPr w:rsidR="007F4580" w:rsidRPr="0000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3"/>
    <w:rsid w:val="000073F3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2021-04-05T08:33:00Z</dcterms:created>
  <dcterms:modified xsi:type="dcterms:W3CDTF">2021-04-05T08:33:00Z</dcterms:modified>
</cp:coreProperties>
</file>