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D7" w:rsidRDefault="00A74FD7" w:rsidP="00A7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1C48">
        <w:rPr>
          <w:rFonts w:ascii="Times New Roman" w:hAnsi="Times New Roman" w:cs="Times New Roman"/>
          <w:b/>
          <w:bCs/>
          <w:sz w:val="28"/>
          <w:szCs w:val="28"/>
        </w:rPr>
        <w:t>О в</w:t>
      </w:r>
      <w:bookmarkStart w:id="0" w:name="_GoBack"/>
      <w:r w:rsidRPr="00301C48">
        <w:rPr>
          <w:rFonts w:ascii="Times New Roman" w:hAnsi="Times New Roman" w:cs="Times New Roman"/>
          <w:b/>
          <w:bCs/>
          <w:sz w:val="28"/>
          <w:szCs w:val="28"/>
        </w:rPr>
        <w:t>несении дополнений в КоАП РФ в ча</w:t>
      </w:r>
      <w:r>
        <w:rPr>
          <w:rFonts w:ascii="Times New Roman" w:hAnsi="Times New Roman" w:cs="Times New Roman"/>
          <w:b/>
          <w:bCs/>
          <w:sz w:val="28"/>
          <w:szCs w:val="28"/>
        </w:rPr>
        <w:t>сти нарушение прав потребите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лей</w:t>
      </w:r>
    </w:p>
    <w:p w:rsidR="00A74FD7" w:rsidRPr="00301C48" w:rsidRDefault="00A74FD7" w:rsidP="00A74F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4FD7" w:rsidRPr="00301C48" w:rsidRDefault="00A74FD7" w:rsidP="00A7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48">
        <w:rPr>
          <w:rFonts w:ascii="Times New Roman" w:hAnsi="Times New Roman" w:cs="Times New Roman"/>
          <w:bCs/>
          <w:sz w:val="28"/>
          <w:szCs w:val="28"/>
        </w:rPr>
        <w:t>Опубликован Федеральный закон от 24.03.2021 N 54-ФЗ "О внесении изменения в статью 14.8 Кодекса Российской Федерации об административных правонарушениях".</w:t>
      </w:r>
    </w:p>
    <w:p w:rsidR="00A74FD7" w:rsidRPr="00301C48" w:rsidRDefault="00A74FD7" w:rsidP="00A7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48">
        <w:rPr>
          <w:rFonts w:ascii="Times New Roman" w:hAnsi="Times New Roman" w:cs="Times New Roman"/>
          <w:bCs/>
          <w:sz w:val="28"/>
          <w:szCs w:val="28"/>
        </w:rPr>
        <w:t xml:space="preserve">Поправкам подвергнута статья 14.8 КоАП РФ, которой закреплена административная ответственность за нарушение прав потребителей, она дополнена новой частью 6. </w:t>
      </w:r>
    </w:p>
    <w:p w:rsidR="00A74FD7" w:rsidRPr="00301C48" w:rsidRDefault="00A74FD7" w:rsidP="00A7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48">
        <w:rPr>
          <w:rFonts w:ascii="Times New Roman" w:hAnsi="Times New Roman" w:cs="Times New Roman"/>
          <w:bCs/>
          <w:sz w:val="28"/>
          <w:szCs w:val="28"/>
        </w:rPr>
        <w:t>Установлена административная ответственность за продажу технически сложных товаров с нарушением обязательных требований по предустановке российского программного обеспечения. Виновным грозит наложение административного штрафа на должностных лиц в размере от 30 до 50 тысяч рублей; на юридических лиц - от 50 до 200 тысяч рублей.</w:t>
      </w:r>
    </w:p>
    <w:p w:rsidR="00A74FD7" w:rsidRPr="00301C48" w:rsidRDefault="00A74FD7" w:rsidP="00A74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48">
        <w:rPr>
          <w:rFonts w:ascii="Times New Roman" w:hAnsi="Times New Roman" w:cs="Times New Roman"/>
          <w:bCs/>
          <w:sz w:val="28"/>
          <w:szCs w:val="28"/>
        </w:rPr>
        <w:t>Изменения вступят в силу с 01.07.2021.</w:t>
      </w:r>
    </w:p>
    <w:p w:rsidR="00260B6A" w:rsidRDefault="00260B6A"/>
    <w:sectPr w:rsidR="00260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FD7"/>
    <w:rsid w:val="00260B6A"/>
    <w:rsid w:val="00A7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2021-06-10T11:30:00Z</dcterms:created>
  <dcterms:modified xsi:type="dcterms:W3CDTF">2021-06-10T11:30:00Z</dcterms:modified>
</cp:coreProperties>
</file>