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5" w:rsidRPr="00CA0B35" w:rsidRDefault="00CA0B35" w:rsidP="00CA0B35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gramStart"/>
      <w:r w:rsidRPr="00CA0B35">
        <w:rPr>
          <w:rFonts w:eastAsia="Times New Roman"/>
          <w:b/>
          <w:bCs/>
          <w:color w:val="000000" w:themeColor="text1"/>
          <w:sz w:val="28"/>
          <w:szCs w:val="28"/>
        </w:rPr>
        <w:t>Новый</w:t>
      </w:r>
      <w:proofErr w:type="gramEnd"/>
      <w:r w:rsidRPr="00CA0B35">
        <w:rPr>
          <w:rFonts w:eastAsia="Times New Roman"/>
          <w:b/>
          <w:bCs/>
          <w:color w:val="000000" w:themeColor="text1"/>
          <w:sz w:val="28"/>
          <w:szCs w:val="28"/>
        </w:rPr>
        <w:t xml:space="preserve"> ФАП в селе </w:t>
      </w:r>
      <w:proofErr w:type="spellStart"/>
      <w:r w:rsidRPr="00CA0B35">
        <w:rPr>
          <w:rFonts w:eastAsia="Times New Roman"/>
          <w:b/>
          <w:bCs/>
          <w:color w:val="000000" w:themeColor="text1"/>
          <w:sz w:val="28"/>
          <w:szCs w:val="28"/>
        </w:rPr>
        <w:t>Скарятино</w:t>
      </w:r>
      <w:proofErr w:type="spellEnd"/>
      <w:r w:rsidRPr="00CA0B35">
        <w:rPr>
          <w:rFonts w:eastAsia="Times New Roman"/>
          <w:b/>
          <w:bCs/>
          <w:color w:val="000000" w:themeColor="text1"/>
          <w:sz w:val="28"/>
          <w:szCs w:val="28"/>
        </w:rPr>
        <w:t xml:space="preserve"> начал работу</w:t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В регионе продолжается развитие первичной медико-санитарной помощи. В приоритете -  доступность медицинской помощи  в малонаселенных и удаленных  пунктах.</w:t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t xml:space="preserve">В поселке  </w:t>
      </w:r>
      <w:proofErr w:type="spellStart"/>
      <w:r w:rsidRPr="00CA0B35">
        <w:rPr>
          <w:rFonts w:eastAsia="Times New Roman"/>
          <w:color w:val="000000" w:themeColor="text1"/>
          <w:sz w:val="26"/>
          <w:szCs w:val="26"/>
        </w:rPr>
        <w:t>Скорятино</w:t>
      </w:r>
      <w:proofErr w:type="spellEnd"/>
      <w:r w:rsidRPr="00CA0B35">
        <w:rPr>
          <w:rFonts w:eastAsia="Times New Roman"/>
          <w:color w:val="000000" w:themeColor="text1"/>
          <w:sz w:val="26"/>
          <w:szCs w:val="26"/>
        </w:rPr>
        <w:t>  Верховского района Орловской области модульный ФАП был возведен осенью 2020 года благодаря национальному проекту "Здравоохранение".</w:t>
      </w:r>
      <w:bookmarkStart w:id="0" w:name="_GoBack"/>
      <w:bookmarkEnd w:id="0"/>
      <w:r w:rsidRPr="00CA0B35">
        <w:rPr>
          <w:rFonts w:eastAsia="Times New Roman"/>
          <w:color w:val="000000" w:themeColor="text1"/>
          <w:sz w:val="26"/>
          <w:szCs w:val="26"/>
        </w:rPr>
        <w:t xml:space="preserve"> В конце декабря были получены все документы и в январе 2021 года фельдшерско-акушерский пункт начал принимать пациентов.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t> Местные жители восприняли эту новость с большим энтузиазмом, так как в течени</w:t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и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2,5 лет им приходилось обращаться за медицинской помощью в поликлинику центральной районной больницы или в Русско-Бродскую врачебную амбулаторию. </w:t>
      </w:r>
      <w:r w:rsidRPr="00CA0B35">
        <w:rPr>
          <w:rFonts w:eastAsia="Times New Roman"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br/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Старый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ФАП</w:t>
      </w:r>
      <w:r>
        <w:rPr>
          <w:rFonts w:eastAsia="Times New Roman"/>
          <w:color w:val="000000" w:themeColor="text1"/>
          <w:sz w:val="26"/>
          <w:szCs w:val="26"/>
        </w:rPr>
        <w:t xml:space="preserve"> не функционировал после пожара</w:t>
      </w:r>
      <w:r w:rsidRPr="00CA0B35">
        <w:rPr>
          <w:rFonts w:eastAsia="Times New Roman"/>
          <w:color w:val="000000" w:themeColor="text1"/>
          <w:sz w:val="26"/>
          <w:szCs w:val="26"/>
        </w:rPr>
        <w:t>, случившегося в 2017 году.</w:t>
      </w:r>
      <w:r w:rsidRPr="00CA0B35">
        <w:rPr>
          <w:rFonts w:eastAsia="Times New Roman"/>
          <w:color w:val="000000" w:themeColor="text1"/>
          <w:sz w:val="26"/>
          <w:szCs w:val="26"/>
        </w:rPr>
        <w:br/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>"</w:t>
      </w: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В новом </w:t>
      </w:r>
      <w:proofErr w:type="spellStart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ФАПе</w:t>
      </w:r>
      <w:proofErr w:type="spellEnd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 очень тепло, светло и уютно. Есть место для ожидания приема, раздевалка  для пациентов, кабинет для приема, а так же процедурный и прививочный кабинеты"– рассказывает фельдшер Смагина Лариса Ивановна.</w:t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t>У Ларисы Смагиной больной стаж работы и большой опыт в оказании медицинской помощи людям старшего возраста и детям.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t>"</w:t>
      </w: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Местные жители очень довольны оснащением </w:t>
      </w:r>
      <w:proofErr w:type="spellStart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ФАПа</w:t>
      </w:r>
      <w:proofErr w:type="spellEnd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, теперь пожилым людям не нужно никуда </w:t>
      </w:r>
      <w:proofErr w:type="gramStart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ехать</w:t>
      </w:r>
      <w:proofErr w:type="gramEnd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 чтобы проверить кровь на сахар или сделать электрокардиограмму. Молодые мамы рады, что на месте можно сделать прививки детям" – говорит Лариса Смагина.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> 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 xml:space="preserve">Поселок </w:t>
      </w:r>
      <w:proofErr w:type="spellStart"/>
      <w:r w:rsidRPr="00CA0B35">
        <w:rPr>
          <w:rFonts w:eastAsia="Times New Roman"/>
          <w:color w:val="000000" w:themeColor="text1"/>
          <w:sz w:val="26"/>
          <w:szCs w:val="26"/>
        </w:rPr>
        <w:t>Скорятино</w:t>
      </w:r>
      <w:proofErr w:type="spellEnd"/>
      <w:r w:rsidRPr="00CA0B35">
        <w:rPr>
          <w:rFonts w:eastAsia="Times New Roman"/>
          <w:color w:val="000000" w:themeColor="text1"/>
          <w:sz w:val="26"/>
          <w:szCs w:val="26"/>
        </w:rPr>
        <w:t xml:space="preserve"> находится в 15 км</w:t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.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о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>т центральной районной больницы.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 xml:space="preserve">Возведение модульного </w:t>
      </w:r>
      <w:proofErr w:type="spellStart"/>
      <w:r w:rsidRPr="00CA0B35">
        <w:rPr>
          <w:rFonts w:eastAsia="Times New Roman"/>
          <w:color w:val="000000" w:themeColor="text1"/>
          <w:sz w:val="26"/>
          <w:szCs w:val="26"/>
        </w:rPr>
        <w:t>ФАПа</w:t>
      </w:r>
      <w:proofErr w:type="spellEnd"/>
      <w:r w:rsidRPr="00CA0B35">
        <w:rPr>
          <w:rFonts w:eastAsia="Times New Roman"/>
          <w:color w:val="000000" w:themeColor="text1"/>
          <w:sz w:val="26"/>
          <w:szCs w:val="26"/>
        </w:rPr>
        <w:t>  здесь было крайне необходимо в связи с большой удаленностью от учреждения, оказывающего первичную медицинскую помощь.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Обслуживаемое население составляет-178 человек.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> </w:t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> </w:t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Новый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ФАП отвечает всем санитарным нормам и правилам, предъявляемым учреждению, оказывающему первичную доврачебную медицинскую помощь. Площадь </w:t>
      </w:r>
      <w:proofErr w:type="spellStart"/>
      <w:r w:rsidRPr="00CA0B35">
        <w:rPr>
          <w:rFonts w:eastAsia="Times New Roman"/>
          <w:color w:val="000000" w:themeColor="text1"/>
          <w:sz w:val="26"/>
          <w:szCs w:val="26"/>
        </w:rPr>
        <w:t>ФАПа</w:t>
      </w:r>
      <w:proofErr w:type="spellEnd"/>
      <w:r w:rsidRPr="00CA0B35">
        <w:rPr>
          <w:rFonts w:eastAsia="Times New Roman"/>
          <w:color w:val="000000" w:themeColor="text1"/>
          <w:sz w:val="26"/>
          <w:szCs w:val="26"/>
        </w:rPr>
        <w:t xml:space="preserve"> составляет 73 </w:t>
      </w:r>
      <w:proofErr w:type="spellStart"/>
      <w:r w:rsidRPr="00CA0B35">
        <w:rPr>
          <w:rFonts w:eastAsia="Times New Roman"/>
          <w:color w:val="000000" w:themeColor="text1"/>
          <w:sz w:val="26"/>
          <w:szCs w:val="26"/>
        </w:rPr>
        <w:t>кв.м</w:t>
      </w:r>
      <w:proofErr w:type="spellEnd"/>
      <w:r w:rsidRPr="00CA0B35">
        <w:rPr>
          <w:rFonts w:eastAsia="Times New Roman"/>
          <w:color w:val="000000" w:themeColor="text1"/>
          <w:sz w:val="26"/>
          <w:szCs w:val="26"/>
        </w:rPr>
        <w:t>., удачная планировка, достаточное количество помещений, удобный санитарный узел, приспособл</w:t>
      </w:r>
      <w:r>
        <w:rPr>
          <w:rFonts w:eastAsia="Times New Roman"/>
          <w:color w:val="000000" w:themeColor="text1"/>
          <w:sz w:val="26"/>
          <w:szCs w:val="26"/>
        </w:rPr>
        <w:t>енный для маломобильных граждан</w:t>
      </w:r>
      <w:r w:rsidRPr="00CA0B35">
        <w:rPr>
          <w:rFonts w:eastAsia="Times New Roman"/>
          <w:color w:val="000000" w:themeColor="text1"/>
          <w:sz w:val="26"/>
          <w:szCs w:val="26"/>
        </w:rPr>
        <w:t>, пандус при входе.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br/>
        <w:t xml:space="preserve">Фельдшерско-акушерский пункт оснащен новым оборудованием </w:t>
      </w:r>
      <w:proofErr w:type="gramStart"/>
      <w:r w:rsidRPr="00CA0B35">
        <w:rPr>
          <w:rFonts w:eastAsia="Times New Roman"/>
          <w:color w:val="000000" w:themeColor="text1"/>
          <w:sz w:val="26"/>
          <w:szCs w:val="26"/>
        </w:rPr>
        <w:t>согласно Приказа</w:t>
      </w:r>
      <w:proofErr w:type="gramEnd"/>
      <w:r w:rsidRPr="00CA0B35">
        <w:rPr>
          <w:rFonts w:eastAsia="Times New Roman"/>
          <w:color w:val="000000" w:themeColor="text1"/>
          <w:sz w:val="26"/>
          <w:szCs w:val="26"/>
        </w:rPr>
        <w:t xml:space="preserve"> Минздрава РФ от 15.05.2012 № 543н «Об утверждении Положения об организации оказания первичной медико-санитарной помощи взрослому населению".</w:t>
      </w:r>
    </w:p>
    <w:p w:rsid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 xml:space="preserve">Согласно лицензии на медицинскую деятельность фельдшер может оказывать первичную доврачебную помощь пациентам, проводить вакцинацию  взрослого и </w:t>
      </w:r>
      <w:r w:rsidRPr="00CA0B35">
        <w:rPr>
          <w:rFonts w:eastAsia="Times New Roman"/>
          <w:color w:val="000000" w:themeColor="text1"/>
          <w:sz w:val="26"/>
          <w:szCs w:val="26"/>
        </w:rPr>
        <w:lastRenderedPageBreak/>
        <w:t>детского населения, выполнять манипуляции по назначению врача, участвовать в профилактических осмотрах.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br/>
      </w:r>
      <w:r w:rsidRPr="00CA0B35">
        <w:rPr>
          <w:rFonts w:eastAsia="Times New Roman"/>
          <w:color w:val="000000" w:themeColor="text1"/>
          <w:sz w:val="26"/>
          <w:szCs w:val="26"/>
        </w:rPr>
        <w:t>"</w:t>
      </w:r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В целом для сельских жителей это очень большая помощь" – отмечает главный врач БУЗ Орловской области «</w:t>
      </w:r>
      <w:proofErr w:type="spellStart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Верховская</w:t>
      </w:r>
      <w:proofErr w:type="spellEnd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 xml:space="preserve"> ЦРБ» Галина </w:t>
      </w:r>
      <w:proofErr w:type="spellStart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Блонская</w:t>
      </w:r>
      <w:proofErr w:type="spellEnd"/>
      <w:r w:rsidRPr="00CA0B35">
        <w:rPr>
          <w:rFonts w:eastAsia="Times New Roman"/>
          <w:b/>
          <w:bCs/>
          <w:color w:val="000000" w:themeColor="text1"/>
          <w:sz w:val="26"/>
          <w:szCs w:val="26"/>
        </w:rPr>
        <w:t>.</w:t>
      </w:r>
    </w:p>
    <w:p w:rsidR="00CA0B35" w:rsidRPr="00CA0B35" w:rsidRDefault="00CA0B35" w:rsidP="00CA0B3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A0B35">
        <w:rPr>
          <w:rFonts w:eastAsia="Times New Roman"/>
          <w:color w:val="000000" w:themeColor="text1"/>
          <w:sz w:val="26"/>
          <w:szCs w:val="26"/>
        </w:rPr>
        <w:t> </w:t>
      </w:r>
    </w:p>
    <w:p w:rsidR="00CA0B35" w:rsidRPr="00CA0B35" w:rsidRDefault="00CA0B35" w:rsidP="00CA0B35">
      <w:pPr>
        <w:jc w:val="both"/>
        <w:rPr>
          <w:color w:val="000000" w:themeColor="text1"/>
        </w:rPr>
      </w:pPr>
    </w:p>
    <w:p w:rsidR="00CA0B35" w:rsidRPr="00CA0B35" w:rsidRDefault="00CA0B35" w:rsidP="00CA0B35">
      <w:pPr>
        <w:jc w:val="both"/>
        <w:rPr>
          <w:color w:val="000000" w:themeColor="text1"/>
        </w:rPr>
      </w:pPr>
    </w:p>
    <w:p w:rsidR="00EC7D77" w:rsidRPr="00CA0B35" w:rsidRDefault="00EC7D77" w:rsidP="00CA0B35">
      <w:pPr>
        <w:jc w:val="both"/>
        <w:rPr>
          <w:color w:val="000000" w:themeColor="text1"/>
        </w:rPr>
      </w:pPr>
    </w:p>
    <w:sectPr w:rsidR="00EC7D77" w:rsidRPr="00CA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5"/>
    <w:rsid w:val="00CA0B35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2021-02-16T06:59:00Z</dcterms:created>
  <dcterms:modified xsi:type="dcterms:W3CDTF">2021-02-16T07:05:00Z</dcterms:modified>
</cp:coreProperties>
</file>