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B7ABE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BB7ABE">
        <w:rPr>
          <w:rFonts w:ascii="Times New Roman" w:hAnsi="Times New Roman" w:cs="Times New Roman"/>
          <w:b/>
          <w:sz w:val="24"/>
        </w:rPr>
        <w:t>Каков порядок и основаниям прекращения срочного трудового договора</w:t>
      </w:r>
      <w:bookmarkEnd w:id="0"/>
      <w:r w:rsidRPr="00BB7ABE">
        <w:rPr>
          <w:rFonts w:ascii="Times New Roman" w:hAnsi="Times New Roman" w:cs="Times New Roman"/>
          <w:b/>
          <w:sz w:val="24"/>
        </w:rPr>
        <w:t>?</w:t>
      </w:r>
    </w:p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ABE">
        <w:rPr>
          <w:rFonts w:ascii="Times New Roman" w:hAnsi="Times New Roman" w:cs="Times New Roman"/>
          <w:sz w:val="24"/>
        </w:rPr>
        <w:t>В соответствии с положениями статьи 79 Трудового кодекса РФ срочный трудовой договор прекращается с истечением срока его действия.</w:t>
      </w:r>
    </w:p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ABE">
        <w:rPr>
          <w:rFonts w:ascii="Times New Roman" w:hAnsi="Times New Roman" w:cs="Times New Roman"/>
          <w:sz w:val="24"/>
        </w:rPr>
        <w:t>Так, трудовой договор, заключенный на время выполнения определенной работы, прекращается по завершении этой работы.</w:t>
      </w:r>
    </w:p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ABE">
        <w:rPr>
          <w:rFonts w:ascii="Times New Roman" w:hAnsi="Times New Roman" w:cs="Times New Roman"/>
          <w:sz w:val="24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ABE">
        <w:rPr>
          <w:rFonts w:ascii="Times New Roman" w:hAnsi="Times New Roman" w:cs="Times New Roman"/>
          <w:sz w:val="24"/>
        </w:rPr>
        <w:t>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BB7ABE" w:rsidRPr="00BB7ABE" w:rsidRDefault="00BB7ABE" w:rsidP="00BB7AB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B7ABE">
        <w:rPr>
          <w:rFonts w:ascii="Times New Roman" w:hAnsi="Times New Roman" w:cs="Times New Roman"/>
          <w:sz w:val="24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увольнения. Исключение составляют случаи,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7F4580" w:rsidRPr="00BB7ABE" w:rsidRDefault="007F4580" w:rsidP="00BB7ABE">
      <w:pPr>
        <w:jc w:val="both"/>
        <w:rPr>
          <w:sz w:val="24"/>
        </w:rPr>
      </w:pPr>
    </w:p>
    <w:sectPr w:rsidR="007F4580" w:rsidRPr="00BB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7F4580"/>
    <w:rsid w:val="00B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2021-04-05T08:30:00Z</dcterms:created>
  <dcterms:modified xsi:type="dcterms:W3CDTF">2021-04-05T08:30:00Z</dcterms:modified>
</cp:coreProperties>
</file>