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F4" w:rsidRPr="00EB2496" w:rsidRDefault="004335F4" w:rsidP="004335F4">
      <w:pPr>
        <w:spacing w:after="0"/>
        <w:ind w:firstLine="709"/>
        <w:jc w:val="both"/>
        <w:rPr>
          <w:rFonts w:ascii="Times New Roman" w:hAnsi="Times New Roman" w:cs="Times New Roman"/>
          <w:b/>
          <w:sz w:val="24"/>
          <w:szCs w:val="24"/>
        </w:rPr>
      </w:pPr>
      <w:r w:rsidRPr="00EB2496">
        <w:rPr>
          <w:rFonts w:ascii="Times New Roman" w:hAnsi="Times New Roman" w:cs="Times New Roman"/>
          <w:b/>
          <w:sz w:val="24"/>
          <w:szCs w:val="24"/>
        </w:rPr>
        <w:t>Какая ответственность предусмотрена за публичную демонстрацию нацистской символики?</w:t>
      </w:r>
    </w:p>
    <w:p w:rsidR="004335F4" w:rsidRPr="00EB2496" w:rsidRDefault="004335F4" w:rsidP="004335F4">
      <w:pPr>
        <w:spacing w:after="0"/>
        <w:ind w:firstLine="709"/>
        <w:jc w:val="both"/>
        <w:rPr>
          <w:rFonts w:ascii="Times New Roman" w:hAnsi="Times New Roman" w:cs="Times New Roman"/>
          <w:sz w:val="24"/>
          <w:szCs w:val="24"/>
        </w:rPr>
      </w:pPr>
    </w:p>
    <w:p w:rsidR="004335F4" w:rsidRPr="00EB2496" w:rsidRDefault="004335F4" w:rsidP="004335F4">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Статьей 6 Федерального закона «Об увековечении Победы советского народа в Великой Отечественной войне 1941 — 1945 годов» установлен запрет использования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w:t>
      </w:r>
    </w:p>
    <w:p w:rsidR="004335F4" w:rsidRPr="00EB2496" w:rsidRDefault="004335F4" w:rsidP="004335F4">
      <w:pPr>
        <w:spacing w:after="0"/>
        <w:ind w:firstLine="709"/>
        <w:jc w:val="both"/>
        <w:rPr>
          <w:rFonts w:ascii="Times New Roman" w:hAnsi="Times New Roman" w:cs="Times New Roman"/>
          <w:sz w:val="24"/>
          <w:szCs w:val="24"/>
        </w:rPr>
      </w:pPr>
      <w:proofErr w:type="gramStart"/>
      <w:r w:rsidRPr="00EB2496">
        <w:rPr>
          <w:rFonts w:ascii="Times New Roman" w:hAnsi="Times New Roman" w:cs="Times New Roman"/>
          <w:sz w:val="24"/>
          <w:szCs w:val="24"/>
        </w:rPr>
        <w:t>Федеральный закон «О противодействии экстремистской деятельности» выделяет пропаганду и публичное демонстрирование нацистской атрибутики или символики либо атрибутики и символики, сходных с нацистской до степени смешения, а также  публичное демонстрирование атрибутики или символики экстремистских организаций в качестве одного из видов экстремистской деятельности (статья 1).</w:t>
      </w:r>
      <w:proofErr w:type="gramEnd"/>
    </w:p>
    <w:p w:rsidR="004335F4" w:rsidRPr="00EB2496" w:rsidRDefault="004335F4" w:rsidP="004335F4">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В соответствии с ч. 1 ст. 20.3 Кодекса Российской Федерации об административных правонарушениях за указанные действия установлена ответственность:</w:t>
      </w:r>
    </w:p>
    <w:p w:rsidR="004335F4" w:rsidRPr="00EB2496" w:rsidRDefault="004335F4" w:rsidP="004335F4">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на граждан — наложение административного штрафа в размере от 1до 2 тысяч рублей либо административный арест на срок до 15 суток;</w:t>
      </w:r>
    </w:p>
    <w:p w:rsidR="004335F4" w:rsidRPr="00EB2496" w:rsidRDefault="004335F4" w:rsidP="004335F4">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на должностных лиц – штраф от 1 до 4 тысяч рублей;</w:t>
      </w:r>
    </w:p>
    <w:p w:rsidR="004335F4" w:rsidRPr="00EB2496" w:rsidRDefault="004335F4" w:rsidP="004335F4">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на юридических лиц — от 10 до 50 тысяч рублей.</w:t>
      </w:r>
    </w:p>
    <w:p w:rsidR="004335F4" w:rsidRPr="00EB2496" w:rsidRDefault="004335F4" w:rsidP="004335F4">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Кроме того при назначении нака</w:t>
      </w:r>
      <w:bookmarkStart w:id="0" w:name="_GoBack"/>
      <w:bookmarkEnd w:id="0"/>
      <w:r w:rsidRPr="00EB2496">
        <w:rPr>
          <w:rFonts w:ascii="Times New Roman" w:hAnsi="Times New Roman" w:cs="Times New Roman"/>
          <w:sz w:val="24"/>
          <w:szCs w:val="24"/>
        </w:rPr>
        <w:t>зания во всех случаях решается вопрос о конфискации предмета административного правонарушения.</w:t>
      </w:r>
    </w:p>
    <w:p w:rsidR="004335F4" w:rsidRPr="00EB2496" w:rsidRDefault="004335F4" w:rsidP="004335F4">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 xml:space="preserve">Федеральным законом от 01.03.2020 № 31-ФЗ в статью 20.3 Кодекса Российской Федерации об административных правонарушениях внесены изменения. Она дополнена примечанием, согласно которому положения статьи не распространяются на случаи использования нацистской атрибутики или символики, при которых формируется негативное отношение к идеологии нацизма и </w:t>
      </w:r>
      <w:proofErr w:type="gramStart"/>
      <w:r w:rsidRPr="00EB2496">
        <w:rPr>
          <w:rFonts w:ascii="Times New Roman" w:hAnsi="Times New Roman" w:cs="Times New Roman"/>
          <w:sz w:val="24"/>
          <w:szCs w:val="24"/>
        </w:rPr>
        <w:t>экстремизма</w:t>
      </w:r>
      <w:proofErr w:type="gramEnd"/>
      <w:r w:rsidRPr="00EB2496">
        <w:rPr>
          <w:rFonts w:ascii="Times New Roman" w:hAnsi="Times New Roman" w:cs="Times New Roman"/>
          <w:sz w:val="24"/>
          <w:szCs w:val="24"/>
        </w:rPr>
        <w:t xml:space="preserve"> и отсутствуют признаки пропаганды или оправдания нацистской и экстремистской идеологии.</w:t>
      </w:r>
    </w:p>
    <w:p w:rsidR="004335F4" w:rsidRPr="00EB2496" w:rsidRDefault="004335F4" w:rsidP="004335F4">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Изменения направлены на исключение случаев привлечения к ответственности лиц в случае использования нацистской атрибутики или символики в произведениях науки, литературы, искусства, в продукции средств массовой информации, а также в учебных и просветительских целях образовательными организациями при условии осуждения нацизма и экстремизма.</w:t>
      </w:r>
    </w:p>
    <w:p w:rsidR="000C3E90" w:rsidRDefault="000C3E90" w:rsidP="004335F4">
      <w:pPr>
        <w:jc w:val="both"/>
      </w:pPr>
    </w:p>
    <w:sectPr w:rsidR="000C3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F4"/>
    <w:rsid w:val="000C3E90"/>
    <w:rsid w:val="0043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2021-01-26T06:11:00Z</dcterms:created>
  <dcterms:modified xsi:type="dcterms:W3CDTF">2021-01-26T06:11:00Z</dcterms:modified>
</cp:coreProperties>
</file>