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4" w:rsidRPr="00EB2496" w:rsidRDefault="00862E14" w:rsidP="00862E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 xml:space="preserve">Законна ли установка антенны на крышу многоэтажного дома после капитального ремонта кровли, если остальные жильцы </w:t>
      </w:r>
      <w:proofErr w:type="gramStart"/>
      <w:r w:rsidRPr="00EB2496">
        <w:rPr>
          <w:rFonts w:ascii="Times New Roman" w:hAnsi="Times New Roman" w:cs="Times New Roman"/>
          <w:b/>
          <w:sz w:val="24"/>
          <w:szCs w:val="24"/>
        </w:rPr>
        <w:t>против</w:t>
      </w:r>
      <w:bookmarkEnd w:id="0"/>
      <w:proofErr w:type="gramEnd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862E14" w:rsidRPr="00EB2496" w:rsidRDefault="00862E14" w:rsidP="00862E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со статьей 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862E14" w:rsidRPr="00EB2496" w:rsidRDefault="00862E14" w:rsidP="00862E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Собственникам жилых помещений в многоквартирном доме на праве общей долевой собственности принадлежит общее имущество в доме, в данном случае крыша дома является общим имуществом собственников многоквартирного дома.</w:t>
      </w:r>
    </w:p>
    <w:p w:rsidR="00862E14" w:rsidRPr="00EB2496" w:rsidRDefault="00862E14" w:rsidP="00862E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Статья 247 ГК РФ предусматривает, что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судом.</w:t>
      </w:r>
    </w:p>
    <w:p w:rsidR="00862E14" w:rsidRPr="00EB2496" w:rsidRDefault="00862E14" w:rsidP="00862E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Пунктом 3.5.8 Правил технической эксплуатации жилищного фонда, утверждённых Постановлением Госстроя РФ от 27.09.2003 года, установлено, что переоборудование жилых и нежилых помещений в домах допускается производить после получения соответствующих разрешений в установленном порядке, а организации по обслуживанию жилищного фонда обязаны следить за недопущением, в том числе крепления к стенам зданий различных растяжек, подвесок, вывесок, указателей, установку кондиционеров и спутниковых антенн без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соответствующего разрешения.</w:t>
      </w:r>
    </w:p>
    <w:p w:rsidR="00862E14" w:rsidRPr="00EB2496" w:rsidRDefault="00862E14" w:rsidP="00862E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Таким образом, установка или крепление какого-либо оборудования, в том числе установка антенн на крыше многоквартирного дома, возможна только при наличии решения общего собрания собственников жилых помещений. 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В соответствии с пунктом 6 статьи 46 Жилищного кодекса РФ собственник помещения в многоквартирном доме вправе обжаловать в суд решение, принятое общим собранием с нарушением требований ЖК РФ,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</w:t>
      </w:r>
    </w:p>
    <w:p w:rsidR="000C3E90" w:rsidRDefault="000C3E90" w:rsidP="00862E14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4"/>
    <w:rsid w:val="000C3E90"/>
    <w:rsid w:val="008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2021-01-26T06:24:00Z</dcterms:created>
  <dcterms:modified xsi:type="dcterms:W3CDTF">2021-01-26T06:24:00Z</dcterms:modified>
</cp:coreProperties>
</file>