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B9" w:rsidRPr="00562EB9" w:rsidRDefault="00562EB9" w:rsidP="00562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62EB9">
        <w:rPr>
          <w:rFonts w:ascii="Times New Roman" w:hAnsi="Times New Roman" w:cs="Times New Roman"/>
          <w:b/>
          <w:sz w:val="24"/>
        </w:rPr>
        <w:t>Вступили в силу поправки в законодательство о государственном регулировании алкогольной продукции, касающиеся деятельности объектов общественного питания, расположенных в многоквартирных домах</w:t>
      </w:r>
    </w:p>
    <w:p w:rsidR="00562EB9" w:rsidRPr="00562EB9" w:rsidRDefault="00562EB9" w:rsidP="00562E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62EB9">
        <w:rPr>
          <w:rFonts w:ascii="Times New Roman" w:hAnsi="Times New Roman" w:cs="Times New Roman"/>
          <w:sz w:val="24"/>
        </w:rPr>
        <w:t>Опубликован и вступил в законную силу Федеральный закон от 24.04.2020 №145-ФЗ «О внесении изменений в статью 16 Фед</w:t>
      </w:r>
      <w:bookmarkStart w:id="0" w:name="_GoBack"/>
      <w:bookmarkEnd w:id="0"/>
      <w:r w:rsidRPr="00562EB9">
        <w:rPr>
          <w:rFonts w:ascii="Times New Roman" w:hAnsi="Times New Roman" w:cs="Times New Roman"/>
          <w:sz w:val="24"/>
        </w:rPr>
        <w:t>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562EB9" w:rsidRPr="00562EB9" w:rsidRDefault="00562EB9" w:rsidP="00562E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62EB9">
        <w:rPr>
          <w:rFonts w:ascii="Times New Roman" w:hAnsi="Times New Roman" w:cs="Times New Roman"/>
          <w:sz w:val="24"/>
        </w:rPr>
        <w:t xml:space="preserve">Законодателем статья 16 дополнена новым пунктом 4.1, согласно которому запрещается розничная продажа алкоголя в ресторанах, кафе, барах и других объектах общественного питания, которые находятся в многоквартирных домах или на прилегающих к ним территориях, с площадью зала обслуживания, не превышающей 20 </w:t>
      </w:r>
      <w:proofErr w:type="spellStart"/>
      <w:r w:rsidRPr="00562EB9">
        <w:rPr>
          <w:rFonts w:ascii="Times New Roman" w:hAnsi="Times New Roman" w:cs="Times New Roman"/>
          <w:sz w:val="24"/>
        </w:rPr>
        <w:t>кв.м</w:t>
      </w:r>
      <w:proofErr w:type="spellEnd"/>
      <w:r w:rsidRPr="00562EB9">
        <w:rPr>
          <w:rFonts w:ascii="Times New Roman" w:hAnsi="Times New Roman" w:cs="Times New Roman"/>
          <w:sz w:val="24"/>
        </w:rPr>
        <w:t>.</w:t>
      </w:r>
    </w:p>
    <w:p w:rsidR="00562EB9" w:rsidRPr="00562EB9" w:rsidRDefault="00562EB9" w:rsidP="00562E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62EB9">
        <w:rPr>
          <w:rFonts w:ascii="Times New Roman" w:hAnsi="Times New Roman" w:cs="Times New Roman"/>
          <w:sz w:val="24"/>
        </w:rPr>
        <w:t>При этом 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562EB9" w:rsidRPr="00562EB9" w:rsidRDefault="00562EB9" w:rsidP="00562E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62EB9">
        <w:rPr>
          <w:rFonts w:ascii="Times New Roman" w:hAnsi="Times New Roman" w:cs="Times New Roman"/>
          <w:sz w:val="24"/>
        </w:rPr>
        <w:t>Кроме того законодателем предоставлено право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помещениях, расположенных в многоквартирных домах и (или) на прилегающих к ним территориях (к примеру, в части увеличения размера площади зала обслуживания посетителей в объектах общественного питания), в том числе устанавливать полный запрет на розничную продажу алкогольной продукции при</w:t>
      </w:r>
      <w:proofErr w:type="gramEnd"/>
      <w:r w:rsidRPr="00562E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2EB9">
        <w:rPr>
          <w:rFonts w:ascii="Times New Roman" w:hAnsi="Times New Roman" w:cs="Times New Roman"/>
          <w:sz w:val="24"/>
        </w:rPr>
        <w:t>оказании</w:t>
      </w:r>
      <w:proofErr w:type="gramEnd"/>
      <w:r w:rsidRPr="00562EB9">
        <w:rPr>
          <w:rFonts w:ascii="Times New Roman" w:hAnsi="Times New Roman" w:cs="Times New Roman"/>
          <w:sz w:val="24"/>
        </w:rPr>
        <w:t xml:space="preserve"> услуг общественного питания на объектах, расположенных в многоквартирных домах и (или) на прилегающих к ним территориях.</w:t>
      </w:r>
    </w:p>
    <w:p w:rsidR="00562EB9" w:rsidRPr="00562EB9" w:rsidRDefault="00562EB9" w:rsidP="00562E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62EB9">
        <w:rPr>
          <w:rFonts w:ascii="Times New Roman" w:hAnsi="Times New Roman" w:cs="Times New Roman"/>
          <w:sz w:val="24"/>
        </w:rPr>
        <w:t>Изменения вступили в силу 05.05.2020.</w:t>
      </w:r>
    </w:p>
    <w:p w:rsidR="007F4580" w:rsidRPr="00562EB9" w:rsidRDefault="007F4580" w:rsidP="00562EB9">
      <w:pPr>
        <w:jc w:val="both"/>
        <w:rPr>
          <w:sz w:val="24"/>
        </w:rPr>
      </w:pPr>
    </w:p>
    <w:sectPr w:rsidR="007F4580" w:rsidRPr="0056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B9"/>
    <w:rsid w:val="00562EB9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2021-04-05T08:30:00Z</dcterms:created>
  <dcterms:modified xsi:type="dcterms:W3CDTF">2021-04-05T08:31:00Z</dcterms:modified>
</cp:coreProperties>
</file>