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34" w:rsidRPr="002C5834" w:rsidRDefault="002C5834" w:rsidP="002C583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2C5834">
        <w:rPr>
          <w:rFonts w:eastAsia="Times New Roman"/>
          <w:b/>
          <w:bCs/>
          <w:color w:val="000000" w:themeColor="text1"/>
          <w:sz w:val="36"/>
          <w:szCs w:val="36"/>
        </w:rPr>
        <w:t xml:space="preserve">«Вот </w:t>
      </w:r>
      <w:proofErr w:type="gramStart"/>
      <w:r w:rsidRPr="002C5834">
        <w:rPr>
          <w:rFonts w:eastAsia="Times New Roman"/>
          <w:b/>
          <w:bCs/>
          <w:color w:val="000000" w:themeColor="text1"/>
          <w:sz w:val="36"/>
          <w:szCs w:val="36"/>
        </w:rPr>
        <w:t>оно</w:t>
      </w:r>
      <w:proofErr w:type="gramEnd"/>
      <w:r w:rsidRPr="002C5834">
        <w:rPr>
          <w:rFonts w:eastAsia="Times New Roman"/>
          <w:b/>
          <w:bCs/>
          <w:color w:val="000000" w:themeColor="text1"/>
          <w:sz w:val="36"/>
          <w:szCs w:val="36"/>
        </w:rPr>
        <w:t xml:space="preserve"> какое наше лето…»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В рамках федерального проекта "Современная школа" национального проекта "Образование" для 70 детей в июне  распахнул свои двери  летний пришкольный оздоровительный лагерь дневного пребывания «Солнышко» при МБОУ «</w:t>
      </w:r>
      <w:proofErr w:type="gramStart"/>
      <w:r w:rsidRPr="002C5834">
        <w:rPr>
          <w:rFonts w:eastAsia="Times New Roman"/>
          <w:color w:val="000000" w:themeColor="text1"/>
          <w:sz w:val="28"/>
          <w:szCs w:val="26"/>
        </w:rPr>
        <w:t>Русско-Бродс</w:t>
      </w:r>
      <w:bookmarkStart w:id="0" w:name="_GoBack"/>
      <w:bookmarkEnd w:id="0"/>
      <w:r w:rsidRPr="002C5834">
        <w:rPr>
          <w:rFonts w:eastAsia="Times New Roman"/>
          <w:color w:val="000000" w:themeColor="text1"/>
          <w:sz w:val="28"/>
          <w:szCs w:val="26"/>
        </w:rPr>
        <w:t>кая</w:t>
      </w:r>
      <w:proofErr w:type="gramEnd"/>
      <w:r w:rsidRPr="002C5834">
        <w:rPr>
          <w:rFonts w:eastAsia="Times New Roman"/>
          <w:color w:val="000000" w:themeColor="text1"/>
          <w:sz w:val="28"/>
          <w:szCs w:val="26"/>
        </w:rPr>
        <w:t xml:space="preserve"> СОШ».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В течение всей смены ребята были вовлечены в калейдоскоп различных событий. Воспитатели лагеря старались, чтобы каждый следующий д</w:t>
      </w:r>
      <w:r>
        <w:rPr>
          <w:rFonts w:eastAsia="Times New Roman"/>
          <w:color w:val="000000" w:themeColor="text1"/>
          <w:sz w:val="28"/>
          <w:szCs w:val="26"/>
        </w:rPr>
        <w:t xml:space="preserve">ень был непохож </w:t>
      </w:r>
      <w:proofErr w:type="gramStart"/>
      <w:r>
        <w:rPr>
          <w:rFonts w:eastAsia="Times New Roman"/>
          <w:color w:val="000000" w:themeColor="text1"/>
          <w:sz w:val="28"/>
          <w:szCs w:val="26"/>
        </w:rPr>
        <w:t>на</w:t>
      </w:r>
      <w:proofErr w:type="gramEnd"/>
      <w:r>
        <w:rPr>
          <w:rFonts w:eastAsia="Times New Roman"/>
          <w:color w:val="000000" w:themeColor="text1"/>
          <w:sz w:val="28"/>
          <w:szCs w:val="26"/>
        </w:rPr>
        <w:t xml:space="preserve"> предыдущий. 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 xml:space="preserve">Учителям хотелось удивить и порадовать детей.  В лагере прошли такие  замечательные мероприятия как: «День </w:t>
      </w:r>
      <w:proofErr w:type="spellStart"/>
      <w:r w:rsidRPr="002C5834">
        <w:rPr>
          <w:rFonts w:eastAsia="Times New Roman"/>
          <w:color w:val="000000" w:themeColor="text1"/>
          <w:sz w:val="28"/>
          <w:szCs w:val="26"/>
        </w:rPr>
        <w:t>Спасайкина</w:t>
      </w:r>
      <w:proofErr w:type="spellEnd"/>
      <w:r w:rsidRPr="002C5834">
        <w:rPr>
          <w:rFonts w:eastAsia="Times New Roman"/>
          <w:color w:val="000000" w:themeColor="text1"/>
          <w:sz w:val="28"/>
          <w:szCs w:val="26"/>
        </w:rPr>
        <w:t xml:space="preserve">», «В гостях у </w:t>
      </w:r>
      <w:proofErr w:type="spellStart"/>
      <w:r w:rsidRPr="002C5834">
        <w:rPr>
          <w:rFonts w:eastAsia="Times New Roman"/>
          <w:color w:val="000000" w:themeColor="text1"/>
          <w:sz w:val="28"/>
          <w:szCs w:val="26"/>
        </w:rPr>
        <w:t>А.С.Пушкина</w:t>
      </w:r>
      <w:proofErr w:type="spellEnd"/>
      <w:r w:rsidRPr="002C5834">
        <w:rPr>
          <w:rFonts w:eastAsia="Times New Roman"/>
          <w:color w:val="000000" w:themeColor="text1"/>
          <w:sz w:val="28"/>
          <w:szCs w:val="26"/>
        </w:rPr>
        <w:t>», «День талантов», «День фантазий и юмора», «День дружбы», мероприятие, посвящённое Дню России, «День здоровья и спорта», «День памяти и с</w:t>
      </w:r>
      <w:r>
        <w:rPr>
          <w:rFonts w:eastAsia="Times New Roman"/>
          <w:color w:val="000000" w:themeColor="text1"/>
          <w:sz w:val="28"/>
          <w:szCs w:val="26"/>
        </w:rPr>
        <w:t>корби», «День театра и музыки».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Большое внимание уделялось не только пропаганде культуры и здоровому образу жизни, но и изучению правил дорожного движения, пожарной безопасности</w:t>
      </w:r>
      <w:r>
        <w:rPr>
          <w:rFonts w:eastAsia="Times New Roman"/>
          <w:color w:val="000000" w:themeColor="text1"/>
          <w:sz w:val="28"/>
          <w:szCs w:val="26"/>
        </w:rPr>
        <w:t>, борьбе с вредными привычками.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Дети принимали активное уча</w:t>
      </w:r>
      <w:r>
        <w:rPr>
          <w:rFonts w:eastAsia="Times New Roman"/>
          <w:color w:val="000000" w:themeColor="text1"/>
          <w:sz w:val="28"/>
          <w:szCs w:val="26"/>
        </w:rPr>
        <w:t>стие в спортивных мероприятиях.</w:t>
      </w:r>
    </w:p>
    <w:p w:rsid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Ребята ярко проявили себя не только в спорте, но и в творчестве. С азартом пели, танцевал</w:t>
      </w:r>
      <w:r>
        <w:rPr>
          <w:rFonts w:eastAsia="Times New Roman"/>
          <w:color w:val="000000" w:themeColor="text1"/>
          <w:sz w:val="28"/>
          <w:szCs w:val="26"/>
        </w:rPr>
        <w:t>и, рисовали.</w:t>
      </w:r>
    </w:p>
    <w:p w:rsidR="00A63E65" w:rsidRPr="002C5834" w:rsidRDefault="002C5834" w:rsidP="002C583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C5834">
        <w:rPr>
          <w:rFonts w:eastAsia="Times New Roman"/>
          <w:color w:val="000000" w:themeColor="text1"/>
          <w:sz w:val="28"/>
          <w:szCs w:val="26"/>
        </w:rPr>
        <w:t>Во время работы лагеря активно работал образовательный  центр «Точка роста». На площадках «Точки роста» дети занимались конструированием, мод</w:t>
      </w:r>
      <w:r>
        <w:rPr>
          <w:rFonts w:eastAsia="Times New Roman"/>
          <w:color w:val="000000" w:themeColor="text1"/>
          <w:sz w:val="28"/>
          <w:szCs w:val="26"/>
        </w:rPr>
        <w:t>елированием,  игрой в  шахматы.</w:t>
      </w:r>
    </w:p>
    <w:sectPr w:rsidR="00A63E65" w:rsidRPr="002C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4"/>
    <w:rsid w:val="002C5834"/>
    <w:rsid w:val="00A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2021-07-14T06:23:00Z</dcterms:created>
  <dcterms:modified xsi:type="dcterms:W3CDTF">2021-07-14T06:24:00Z</dcterms:modified>
</cp:coreProperties>
</file>