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44" w:rsidRPr="00315744" w:rsidRDefault="00315744" w:rsidP="00315744">
      <w:pPr>
        <w:ind w:firstLine="708"/>
        <w:jc w:val="center"/>
        <w:rPr>
          <w:rFonts w:eastAsia="Calibri"/>
          <w:b/>
          <w:snapToGrid/>
          <w:color w:val="000000"/>
          <w:sz w:val="32"/>
          <w:szCs w:val="32"/>
          <w:lang w:eastAsia="en-US"/>
        </w:rPr>
      </w:pPr>
      <w:bookmarkStart w:id="0" w:name="_GoBack"/>
      <w:r w:rsidRPr="00315744">
        <w:rPr>
          <w:rFonts w:eastAsia="Calibri"/>
          <w:b/>
          <w:snapToGrid/>
          <w:color w:val="000000"/>
          <w:sz w:val="32"/>
          <w:szCs w:val="32"/>
          <w:lang w:eastAsia="en-US"/>
        </w:rPr>
        <w:t xml:space="preserve">1 декабря 2020 года – последний день </w:t>
      </w:r>
      <w:bookmarkEnd w:id="0"/>
      <w:r w:rsidRPr="00315744">
        <w:rPr>
          <w:rFonts w:eastAsia="Calibri"/>
          <w:b/>
          <w:snapToGrid/>
          <w:color w:val="000000"/>
          <w:sz w:val="32"/>
          <w:szCs w:val="32"/>
          <w:lang w:eastAsia="en-US"/>
        </w:rPr>
        <w:t>для своевременной уплаты налогов на имущество физических лиц за 2019 год</w:t>
      </w:r>
    </w:p>
    <w:p w:rsidR="00315744" w:rsidRDefault="00315744" w:rsidP="00060D60">
      <w:pPr>
        <w:ind w:firstLine="708"/>
        <w:jc w:val="both"/>
        <w:rPr>
          <w:rFonts w:eastAsia="Calibri"/>
          <w:snapToGrid/>
          <w:color w:val="000000"/>
          <w:szCs w:val="26"/>
          <w:lang w:eastAsia="en-US"/>
        </w:rPr>
      </w:pPr>
    </w:p>
    <w:p w:rsidR="00315744" w:rsidRDefault="00060D60" w:rsidP="00060D60">
      <w:pPr>
        <w:ind w:firstLine="708"/>
        <w:jc w:val="both"/>
        <w:rPr>
          <w:rFonts w:eastAsia="Calibri"/>
          <w:snapToGrid/>
          <w:color w:val="000000"/>
          <w:szCs w:val="26"/>
          <w:lang w:eastAsia="en-US"/>
        </w:rPr>
      </w:pPr>
      <w:r w:rsidRPr="0017266B">
        <w:rPr>
          <w:rFonts w:eastAsia="Calibri"/>
          <w:snapToGrid/>
          <w:color w:val="000000"/>
          <w:szCs w:val="26"/>
          <w:lang w:eastAsia="en-US"/>
        </w:rPr>
        <w:t xml:space="preserve">1 декабря 2020 года – последний день для своевременной уплаты налогов на имущество физических лиц за 2019 год. Если до 1 ноября налоговое уведомление не получено, а облагаемое налогами имущество (транспортное средство, земельный участок, жилое помещение, садовый дом, гараж и т.п.) имеется, это повод обратиться в налоговую инспекцию и уточнить данные. </w:t>
      </w:r>
    </w:p>
    <w:p w:rsidR="00060D60" w:rsidRPr="0017266B" w:rsidRDefault="00060D60" w:rsidP="00060D60">
      <w:pPr>
        <w:ind w:firstLine="708"/>
        <w:jc w:val="both"/>
        <w:rPr>
          <w:rFonts w:eastAsia="Calibri"/>
          <w:snapToGrid/>
          <w:color w:val="000000"/>
          <w:szCs w:val="26"/>
          <w:lang w:eastAsia="en-US"/>
        </w:rPr>
      </w:pPr>
      <w:r w:rsidRPr="0017266B">
        <w:rPr>
          <w:rFonts w:eastAsia="Calibri"/>
          <w:snapToGrid/>
          <w:color w:val="000000"/>
          <w:szCs w:val="26"/>
          <w:lang w:eastAsia="en-US"/>
        </w:rPr>
        <w:t xml:space="preserve">Это можно сделать любым удобным способом: лично, по почте, </w:t>
      </w:r>
      <w:proofErr w:type="gramStart"/>
      <w:r w:rsidRPr="0017266B">
        <w:rPr>
          <w:rFonts w:eastAsia="Calibri"/>
          <w:snapToGrid/>
          <w:color w:val="000000"/>
          <w:szCs w:val="26"/>
          <w:lang w:eastAsia="en-US"/>
        </w:rPr>
        <w:t>через</w:t>
      </w:r>
      <w:proofErr w:type="gramEnd"/>
      <w:r w:rsidRPr="0017266B">
        <w:rPr>
          <w:rFonts w:eastAsia="Calibri"/>
          <w:snapToGrid/>
          <w:color w:val="000000"/>
          <w:szCs w:val="26"/>
          <w:lang w:eastAsia="en-US"/>
        </w:rPr>
        <w:t xml:space="preserve"> </w:t>
      </w:r>
      <w:proofErr w:type="gramStart"/>
      <w:r w:rsidRPr="0017266B">
        <w:rPr>
          <w:rFonts w:eastAsia="Calibri"/>
          <w:snapToGrid/>
          <w:color w:val="000000"/>
          <w:szCs w:val="26"/>
          <w:lang w:eastAsia="en-US"/>
        </w:rPr>
        <w:t>уп</w:t>
      </w:r>
      <w:r w:rsidR="00315744">
        <w:rPr>
          <w:rFonts w:eastAsia="Calibri"/>
          <w:snapToGrid/>
          <w:color w:val="000000"/>
          <w:szCs w:val="26"/>
          <w:lang w:eastAsia="en-US"/>
        </w:rPr>
        <w:t>олномоченные</w:t>
      </w:r>
      <w:proofErr w:type="gramEnd"/>
      <w:r w:rsidR="00315744">
        <w:rPr>
          <w:rFonts w:eastAsia="Calibri"/>
          <w:snapToGrid/>
          <w:color w:val="000000"/>
          <w:szCs w:val="26"/>
          <w:lang w:eastAsia="en-US"/>
        </w:rPr>
        <w:t xml:space="preserve"> МФЦ или электронный сервис</w:t>
      </w:r>
      <w:r w:rsidRPr="0017266B">
        <w:rPr>
          <w:rFonts w:eastAsia="Calibri"/>
          <w:snapToGrid/>
          <w:color w:val="000000"/>
          <w:szCs w:val="26"/>
          <w:lang w:eastAsia="en-US"/>
        </w:rPr>
        <w:t xml:space="preserve"> «Ли</w:t>
      </w:r>
      <w:r w:rsidR="00315744">
        <w:rPr>
          <w:rFonts w:eastAsia="Calibri"/>
          <w:snapToGrid/>
          <w:color w:val="000000"/>
          <w:szCs w:val="26"/>
          <w:lang w:eastAsia="en-US"/>
        </w:rPr>
        <w:t>чный кабинет налогоплательщика».</w:t>
      </w:r>
    </w:p>
    <w:p w:rsidR="00060D60" w:rsidRDefault="00315744" w:rsidP="00060D60">
      <w:pPr>
        <w:autoSpaceDE w:val="0"/>
        <w:autoSpaceDN w:val="0"/>
        <w:adjustRightInd w:val="0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 xml:space="preserve">            </w:t>
      </w:r>
      <w:r w:rsidR="00060D60">
        <w:rPr>
          <w:rFonts w:eastAsiaTheme="minorHAnsi"/>
          <w:snapToGrid/>
          <w:szCs w:val="26"/>
          <w:lang w:eastAsia="en-US"/>
        </w:rPr>
        <w:t>Налоговые уведомления не направляются физическим лицам в следующих случаях:</w:t>
      </w:r>
    </w:p>
    <w:p w:rsidR="00060D60" w:rsidRDefault="00060D60" w:rsidP="00315744">
      <w:pPr>
        <w:autoSpaceDE w:val="0"/>
        <w:autoSpaceDN w:val="0"/>
        <w:adjustRightInd w:val="0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 xml:space="preserve">         </w:t>
      </w:r>
      <w:r>
        <w:rPr>
          <w:rFonts w:eastAsiaTheme="minorHAnsi"/>
          <w:snapToGrid/>
          <w:szCs w:val="26"/>
          <w:lang w:eastAsia="en-US"/>
        </w:rPr>
        <w:t>1) отсутствуют объекты налогообложения;</w:t>
      </w:r>
    </w:p>
    <w:p w:rsidR="00060D60" w:rsidRDefault="00060D60" w:rsidP="0031574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>2) наличие налоговой льготы, налогового вычета, иных установленных законодательством оснований, полностью освобождающих налогоплательщика от уплаты налога;</w:t>
      </w:r>
    </w:p>
    <w:p w:rsidR="00060D60" w:rsidRDefault="00060D60" w:rsidP="0031574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>3) если общая сумма налогов, отражаемых в налоговом уведомлении, составляет менее 100 рублей (за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уведомления);</w:t>
      </w:r>
    </w:p>
    <w:p w:rsidR="00060D60" w:rsidRDefault="00060D60" w:rsidP="00060D6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>Также налоговое уведомление не формируется и не направляется на бумажном носителе, если налогоплательщик является пользователем сервиса "Личный кабинет налогоплательщика для физических лиц" и при этом не направил в налоговый орган уведомление о необходимости получения налоговых документов на бумаге.</w:t>
      </w:r>
    </w:p>
    <w:p w:rsidR="007C3577" w:rsidRDefault="007C3577"/>
    <w:sectPr w:rsidR="007C3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60"/>
    <w:rsid w:val="00060D60"/>
    <w:rsid w:val="00315744"/>
    <w:rsid w:val="007C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6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060D60"/>
    <w:pPr>
      <w:spacing w:after="160" w:line="240" w:lineRule="exact"/>
      <w:jc w:val="both"/>
    </w:pPr>
    <w:rPr>
      <w:snapToGrid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6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060D60"/>
    <w:pPr>
      <w:spacing w:after="160" w:line="240" w:lineRule="exact"/>
      <w:jc w:val="both"/>
    </w:pPr>
    <w:rPr>
      <w:snapToGrid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Маслова Елена Михайловна</cp:lastModifiedBy>
  <cp:revision>1</cp:revision>
  <dcterms:created xsi:type="dcterms:W3CDTF">2020-11-06T13:16:00Z</dcterms:created>
  <dcterms:modified xsi:type="dcterms:W3CDTF">2020-11-06T13:35:00Z</dcterms:modified>
</cp:coreProperties>
</file>