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75E" w:rsidRDefault="00D906BB" w:rsidP="00C400E3">
      <w:pPr>
        <w:pStyle w:val="1"/>
        <w:shd w:val="clear" w:color="auto" w:fill="auto"/>
        <w:spacing w:after="0" w:line="240" w:lineRule="auto"/>
        <w:jc w:val="left"/>
        <w:rPr>
          <w:rStyle w:val="13pt"/>
          <w:b/>
          <w:sz w:val="28"/>
          <w:szCs w:val="28"/>
        </w:rPr>
      </w:pPr>
      <w:r>
        <w:rPr>
          <w:rStyle w:val="13pt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B78B3" w:rsidRDefault="005B78B3" w:rsidP="00F871F1">
      <w:pPr>
        <w:pStyle w:val="1"/>
        <w:shd w:val="clear" w:color="auto" w:fill="auto"/>
        <w:spacing w:after="0" w:line="240" w:lineRule="auto"/>
        <w:ind w:left="561"/>
        <w:rPr>
          <w:rStyle w:val="13pt"/>
          <w:b/>
          <w:sz w:val="28"/>
          <w:szCs w:val="28"/>
        </w:rPr>
      </w:pPr>
    </w:p>
    <w:p w:rsidR="00E71198" w:rsidRDefault="00E71198" w:rsidP="00E71198">
      <w:pPr>
        <w:pStyle w:val="a6"/>
        <w:rPr>
          <w:rStyle w:val="13pt"/>
          <w:b/>
          <w:noProof/>
          <w:sz w:val="28"/>
          <w:szCs w:val="28"/>
        </w:rPr>
      </w:pPr>
      <w:r>
        <w:rPr>
          <w:b/>
          <w:noProof/>
          <w:sz w:val="28"/>
          <w:szCs w:val="28"/>
          <w:shd w:val="clear" w:color="auto" w:fill="FFFFFF"/>
        </w:rPr>
        <w:drawing>
          <wp:inline distT="0" distB="0" distL="0" distR="0">
            <wp:extent cx="781050" cy="971550"/>
            <wp:effectExtent l="19050" t="0" r="0" b="0"/>
            <wp:docPr id="1" name="Рисунок 16" descr="D:\User\Desktop\Verhovskii_rayon_co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D:\User\Desktop\Verhovskii_rayon_coa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1198" w:rsidRPr="00AE7DFE" w:rsidRDefault="00E71198" w:rsidP="00E71198">
      <w:pPr>
        <w:pStyle w:val="1"/>
        <w:shd w:val="clear" w:color="auto" w:fill="auto"/>
        <w:spacing w:after="0" w:line="643" w:lineRule="exact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РОССИЙСКАЯ ФЕДЕРАЦИЯ</w:t>
      </w:r>
    </w:p>
    <w:p w:rsidR="00E71198" w:rsidRPr="00AE7DFE" w:rsidRDefault="00E71198" w:rsidP="00E71198">
      <w:pPr>
        <w:pStyle w:val="1"/>
        <w:shd w:val="clear" w:color="auto" w:fill="auto"/>
        <w:spacing w:after="0" w:line="240" w:lineRule="auto"/>
        <w:ind w:left="560"/>
        <w:rPr>
          <w:rStyle w:val="13pt"/>
          <w:b/>
          <w:sz w:val="28"/>
          <w:szCs w:val="28"/>
        </w:rPr>
      </w:pPr>
      <w:r w:rsidRPr="00AE7DFE">
        <w:rPr>
          <w:rStyle w:val="13pt"/>
          <w:b/>
          <w:sz w:val="28"/>
          <w:szCs w:val="28"/>
        </w:rPr>
        <w:t>ОРЛОВСКАЯ ОБЛАСТЬ</w:t>
      </w:r>
    </w:p>
    <w:p w:rsidR="00E71198" w:rsidRPr="00117EEF" w:rsidRDefault="00E71198" w:rsidP="00E71198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2"/>
          <w:szCs w:val="32"/>
        </w:rPr>
      </w:pPr>
      <w:r w:rsidRPr="00117EEF">
        <w:rPr>
          <w:rStyle w:val="13pt"/>
          <w:b/>
          <w:sz w:val="32"/>
          <w:szCs w:val="32"/>
        </w:rPr>
        <w:t xml:space="preserve"> АДМИНИСТРАЦИЯ ВЕРХОВСКОГО РАЙОНА</w:t>
      </w:r>
    </w:p>
    <w:p w:rsidR="00E71198" w:rsidRPr="0060141D" w:rsidRDefault="003D4AB3" w:rsidP="00E71198">
      <w:pPr>
        <w:pStyle w:val="1"/>
        <w:shd w:val="clear" w:color="auto" w:fill="auto"/>
        <w:spacing w:after="0" w:line="643" w:lineRule="exact"/>
        <w:ind w:left="200"/>
        <w:rPr>
          <w:rStyle w:val="13pt"/>
          <w:b/>
          <w:sz w:val="36"/>
          <w:szCs w:val="36"/>
        </w:rPr>
      </w:pPr>
      <w:r>
        <w:rPr>
          <w:rStyle w:val="13pt"/>
          <w:b/>
          <w:sz w:val="36"/>
          <w:szCs w:val="36"/>
        </w:rPr>
        <w:t>ПОСТАНОВЛЕНИЕ</w:t>
      </w:r>
    </w:p>
    <w:p w:rsidR="00AE3AD6" w:rsidRDefault="00D906BB" w:rsidP="00AE3AD6">
      <w:pPr>
        <w:pStyle w:val="1"/>
        <w:shd w:val="clear" w:color="auto" w:fill="auto"/>
        <w:spacing w:after="0" w:line="643" w:lineRule="exact"/>
        <w:ind w:left="200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26 декабря 2019г.</w:t>
      </w:r>
      <w:r w:rsidR="00AE3AD6" w:rsidRPr="00B772D7">
        <w:rPr>
          <w:rStyle w:val="13pt"/>
          <w:sz w:val="28"/>
          <w:szCs w:val="28"/>
        </w:rPr>
        <w:t xml:space="preserve">                                                                   №</w:t>
      </w:r>
      <w:r>
        <w:rPr>
          <w:rStyle w:val="13pt"/>
          <w:sz w:val="28"/>
          <w:szCs w:val="28"/>
        </w:rPr>
        <w:t>727</w:t>
      </w:r>
    </w:p>
    <w:p w:rsidR="00AE3AD6" w:rsidRDefault="00AE3AD6" w:rsidP="00F871F1">
      <w:pPr>
        <w:pStyle w:val="1"/>
        <w:shd w:val="clear" w:color="auto" w:fill="auto"/>
        <w:spacing w:after="0" w:line="240" w:lineRule="auto"/>
        <w:ind w:left="198"/>
        <w:jc w:val="left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п</w:t>
      </w:r>
      <w:r w:rsidRPr="00B772D7">
        <w:rPr>
          <w:rStyle w:val="13pt"/>
          <w:sz w:val="28"/>
          <w:szCs w:val="28"/>
        </w:rPr>
        <w:t>. Верховье</w:t>
      </w:r>
    </w:p>
    <w:p w:rsidR="00F871F1" w:rsidRDefault="00F871F1" w:rsidP="00486BEC">
      <w:pPr>
        <w:pStyle w:val="1"/>
        <w:shd w:val="clear" w:color="auto" w:fill="auto"/>
        <w:spacing w:after="0" w:line="240" w:lineRule="auto"/>
        <w:ind w:left="198"/>
        <w:rPr>
          <w:rStyle w:val="13pt"/>
          <w:sz w:val="28"/>
          <w:szCs w:val="28"/>
        </w:rPr>
      </w:pPr>
    </w:p>
    <w:p w:rsidR="00832963" w:rsidRDefault="00832963" w:rsidP="00486BEC">
      <w:pPr>
        <w:pStyle w:val="1"/>
        <w:shd w:val="clear" w:color="auto" w:fill="auto"/>
        <w:spacing w:after="0" w:line="240" w:lineRule="auto"/>
        <w:ind w:left="198"/>
        <w:rPr>
          <w:rStyle w:val="13pt"/>
          <w:sz w:val="28"/>
          <w:szCs w:val="28"/>
        </w:rPr>
      </w:pPr>
    </w:p>
    <w:p w:rsidR="00C61711" w:rsidRPr="00C400E3" w:rsidRDefault="00486BEC" w:rsidP="00596B8C">
      <w:pPr>
        <w:pStyle w:val="1"/>
        <w:ind w:left="198"/>
        <w:rPr>
          <w:rStyle w:val="13pt"/>
          <w:b/>
          <w:sz w:val="28"/>
          <w:szCs w:val="28"/>
        </w:rPr>
      </w:pPr>
      <w:r w:rsidRPr="00C400E3">
        <w:rPr>
          <w:rStyle w:val="13pt"/>
          <w:b/>
          <w:sz w:val="28"/>
          <w:szCs w:val="28"/>
        </w:rPr>
        <w:t>О</w:t>
      </w:r>
      <w:r w:rsidR="00506E33" w:rsidRPr="00C400E3">
        <w:rPr>
          <w:rStyle w:val="13pt"/>
          <w:b/>
          <w:sz w:val="28"/>
          <w:szCs w:val="28"/>
        </w:rPr>
        <w:t xml:space="preserve"> </w:t>
      </w:r>
      <w:r w:rsidR="00C61711" w:rsidRPr="00C400E3">
        <w:rPr>
          <w:rStyle w:val="13pt"/>
          <w:b/>
          <w:sz w:val="28"/>
          <w:szCs w:val="28"/>
        </w:rPr>
        <w:t>продлении срока действия муниципальной программы «Развитие системы образования Верховского района на 2019-2021 годы</w:t>
      </w:r>
      <w:r w:rsidR="00506E33" w:rsidRPr="00C400E3">
        <w:rPr>
          <w:rStyle w:val="13pt"/>
          <w:b/>
          <w:sz w:val="28"/>
          <w:szCs w:val="28"/>
        </w:rPr>
        <w:t>»</w:t>
      </w:r>
      <w:r w:rsidR="00C61711" w:rsidRPr="00C400E3">
        <w:rPr>
          <w:rStyle w:val="13pt"/>
          <w:b/>
          <w:sz w:val="28"/>
          <w:szCs w:val="28"/>
        </w:rPr>
        <w:t xml:space="preserve">, </w:t>
      </w:r>
      <w:proofErr w:type="gramStart"/>
      <w:r w:rsidR="00C61711" w:rsidRPr="00C400E3">
        <w:rPr>
          <w:rStyle w:val="13pt"/>
          <w:b/>
          <w:sz w:val="28"/>
          <w:szCs w:val="28"/>
        </w:rPr>
        <w:t>утвержденную</w:t>
      </w:r>
      <w:proofErr w:type="gramEnd"/>
      <w:r w:rsidR="00C61711" w:rsidRPr="00C400E3">
        <w:rPr>
          <w:rStyle w:val="13pt"/>
          <w:b/>
          <w:sz w:val="28"/>
          <w:szCs w:val="28"/>
        </w:rPr>
        <w:t xml:space="preserve"> </w:t>
      </w:r>
      <w:r w:rsidR="00341FF5">
        <w:rPr>
          <w:rStyle w:val="13pt"/>
          <w:b/>
          <w:sz w:val="28"/>
          <w:szCs w:val="28"/>
        </w:rPr>
        <w:t xml:space="preserve"> </w:t>
      </w:r>
      <w:r w:rsidR="00C61711" w:rsidRPr="00C400E3">
        <w:rPr>
          <w:rStyle w:val="13pt"/>
          <w:b/>
          <w:sz w:val="28"/>
          <w:szCs w:val="28"/>
        </w:rPr>
        <w:t xml:space="preserve">постановлением администрации </w:t>
      </w:r>
      <w:proofErr w:type="spellStart"/>
      <w:r w:rsidR="00C61711" w:rsidRPr="00C400E3">
        <w:rPr>
          <w:rStyle w:val="13pt"/>
          <w:b/>
          <w:sz w:val="28"/>
          <w:szCs w:val="28"/>
        </w:rPr>
        <w:t>Верховского</w:t>
      </w:r>
      <w:proofErr w:type="spellEnd"/>
      <w:r w:rsidR="00C61711" w:rsidRPr="00C400E3">
        <w:rPr>
          <w:rStyle w:val="13pt"/>
          <w:b/>
          <w:sz w:val="28"/>
          <w:szCs w:val="28"/>
        </w:rPr>
        <w:t xml:space="preserve"> района от 26.12.2018г. №599 до 2022 года.</w:t>
      </w:r>
    </w:p>
    <w:p w:rsidR="00C61711" w:rsidRPr="00C0083A" w:rsidRDefault="00C61711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 w:rsidRPr="00C61711">
        <w:rPr>
          <w:rStyle w:val="13pt"/>
          <w:sz w:val="28"/>
          <w:szCs w:val="28"/>
        </w:rPr>
        <w:t xml:space="preserve">     </w:t>
      </w:r>
      <w:proofErr w:type="gramStart"/>
      <w:r w:rsidRPr="00C61711">
        <w:rPr>
          <w:rStyle w:val="13pt"/>
          <w:sz w:val="28"/>
          <w:szCs w:val="28"/>
        </w:rPr>
        <w:t>Руководствуясь Федеральным законом от 06.10.2003 г. № 131-ФЗ «Об общих принципах организации местного самоуправления в Российской Федерации</w:t>
      </w:r>
      <w:r w:rsidR="00506E33">
        <w:rPr>
          <w:rStyle w:val="13pt"/>
          <w:sz w:val="28"/>
          <w:szCs w:val="28"/>
        </w:rPr>
        <w:t>»</w:t>
      </w:r>
      <w:r w:rsidRPr="00C61711">
        <w:rPr>
          <w:rStyle w:val="13pt"/>
          <w:sz w:val="28"/>
          <w:szCs w:val="28"/>
        </w:rPr>
        <w:t xml:space="preserve"> (в действующей редакции), в соответствии со ст.179 Бюджетного кодекса РФ, </w:t>
      </w:r>
      <w:r>
        <w:rPr>
          <w:rStyle w:val="13pt"/>
          <w:sz w:val="28"/>
          <w:szCs w:val="28"/>
        </w:rPr>
        <w:t xml:space="preserve"> постановлением администрации Верховского района от 16.12.2013г. №694 «</w:t>
      </w:r>
      <w:r w:rsidR="00EA3703">
        <w:rPr>
          <w:rStyle w:val="13pt"/>
          <w:sz w:val="28"/>
          <w:szCs w:val="28"/>
        </w:rPr>
        <w:t>О</w:t>
      </w:r>
      <w:r>
        <w:rPr>
          <w:rStyle w:val="13pt"/>
          <w:sz w:val="28"/>
          <w:szCs w:val="28"/>
        </w:rPr>
        <w:t xml:space="preserve">б утверждении Порядка разработки, реализации и оценки эффективности муниципальных программ Верховского района и Методических указаний по разработке и реализации муниципальных программ </w:t>
      </w:r>
      <w:proofErr w:type="spellStart"/>
      <w:r>
        <w:rPr>
          <w:rStyle w:val="13pt"/>
          <w:sz w:val="28"/>
          <w:szCs w:val="28"/>
        </w:rPr>
        <w:t>Верховского</w:t>
      </w:r>
      <w:proofErr w:type="spellEnd"/>
      <w:r>
        <w:rPr>
          <w:rStyle w:val="13pt"/>
          <w:sz w:val="28"/>
          <w:szCs w:val="28"/>
        </w:rPr>
        <w:t xml:space="preserve"> района</w:t>
      </w:r>
      <w:r w:rsidR="00506E33">
        <w:rPr>
          <w:rStyle w:val="13pt"/>
          <w:sz w:val="28"/>
          <w:szCs w:val="28"/>
        </w:rPr>
        <w:t>»</w:t>
      </w:r>
      <w:r>
        <w:rPr>
          <w:rStyle w:val="13pt"/>
          <w:sz w:val="28"/>
          <w:szCs w:val="28"/>
        </w:rPr>
        <w:t xml:space="preserve">, </w:t>
      </w:r>
      <w:r w:rsidRPr="00C61711">
        <w:rPr>
          <w:rStyle w:val="13pt"/>
          <w:sz w:val="28"/>
          <w:szCs w:val="28"/>
        </w:rPr>
        <w:t xml:space="preserve">Уставом </w:t>
      </w:r>
      <w:proofErr w:type="spellStart"/>
      <w:r w:rsidRPr="00C61711">
        <w:rPr>
          <w:rStyle w:val="13pt"/>
          <w:sz w:val="28"/>
          <w:szCs w:val="28"/>
        </w:rPr>
        <w:t>Верховского</w:t>
      </w:r>
      <w:proofErr w:type="spellEnd"/>
      <w:proofErr w:type="gramEnd"/>
      <w:r w:rsidRPr="00C61711">
        <w:rPr>
          <w:rStyle w:val="13pt"/>
          <w:sz w:val="28"/>
          <w:szCs w:val="28"/>
        </w:rPr>
        <w:t xml:space="preserve"> района </w:t>
      </w:r>
      <w:proofErr w:type="spellStart"/>
      <w:proofErr w:type="gramStart"/>
      <w:r w:rsidR="00341FF5">
        <w:rPr>
          <w:sz w:val="28"/>
          <w:szCs w:val="28"/>
        </w:rPr>
        <w:t>п</w:t>
      </w:r>
      <w:proofErr w:type="spellEnd"/>
      <w:proofErr w:type="gramEnd"/>
      <w:r w:rsidR="00341FF5">
        <w:rPr>
          <w:sz w:val="28"/>
          <w:szCs w:val="28"/>
        </w:rPr>
        <w:t xml:space="preserve"> о с т а </w:t>
      </w:r>
      <w:proofErr w:type="spellStart"/>
      <w:r w:rsidR="00341FF5">
        <w:rPr>
          <w:sz w:val="28"/>
          <w:szCs w:val="28"/>
        </w:rPr>
        <w:t>н</w:t>
      </w:r>
      <w:proofErr w:type="spellEnd"/>
      <w:r w:rsidR="00341FF5">
        <w:rPr>
          <w:sz w:val="28"/>
          <w:szCs w:val="28"/>
        </w:rPr>
        <w:t xml:space="preserve"> о в л я ю</w:t>
      </w:r>
      <w:r w:rsidR="00341FF5" w:rsidRPr="00171687">
        <w:rPr>
          <w:sz w:val="28"/>
          <w:szCs w:val="28"/>
        </w:rPr>
        <w:t>:</w:t>
      </w:r>
      <w:r w:rsidRPr="00C61711">
        <w:rPr>
          <w:rStyle w:val="13pt"/>
          <w:b/>
          <w:sz w:val="28"/>
          <w:szCs w:val="28"/>
        </w:rPr>
        <w:t xml:space="preserve"> </w:t>
      </w:r>
    </w:p>
    <w:p w:rsidR="00C61711" w:rsidRDefault="00C61711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 w:rsidRPr="00C61711">
        <w:rPr>
          <w:rStyle w:val="13pt"/>
          <w:sz w:val="28"/>
          <w:szCs w:val="28"/>
        </w:rPr>
        <w:t>1.Продлить срок действия муниципальной программы «</w:t>
      </w:r>
      <w:r>
        <w:rPr>
          <w:rStyle w:val="13pt"/>
          <w:sz w:val="28"/>
          <w:szCs w:val="28"/>
        </w:rPr>
        <w:t>Развитие системы образования Верховского района на 2019</w:t>
      </w:r>
      <w:r w:rsidR="00EA3703">
        <w:rPr>
          <w:rStyle w:val="13pt"/>
          <w:sz w:val="28"/>
          <w:szCs w:val="28"/>
        </w:rPr>
        <w:t>-2020 годы»</w:t>
      </w:r>
      <w:r w:rsidRPr="00C61711">
        <w:rPr>
          <w:rStyle w:val="13pt"/>
          <w:sz w:val="28"/>
          <w:szCs w:val="28"/>
        </w:rPr>
        <w:t xml:space="preserve">, </w:t>
      </w:r>
      <w:r w:rsidR="00506E33">
        <w:rPr>
          <w:rStyle w:val="13pt"/>
          <w:sz w:val="28"/>
          <w:szCs w:val="28"/>
        </w:rPr>
        <w:t xml:space="preserve">утверждённой </w:t>
      </w:r>
      <w:r w:rsidRPr="00C61711">
        <w:rPr>
          <w:rStyle w:val="13pt"/>
          <w:sz w:val="28"/>
          <w:szCs w:val="28"/>
        </w:rPr>
        <w:t>постановлением администрации</w:t>
      </w:r>
      <w:r>
        <w:rPr>
          <w:rStyle w:val="13pt"/>
          <w:sz w:val="28"/>
          <w:szCs w:val="28"/>
        </w:rPr>
        <w:t xml:space="preserve"> </w:t>
      </w:r>
      <w:proofErr w:type="spellStart"/>
      <w:r>
        <w:rPr>
          <w:rStyle w:val="13pt"/>
          <w:sz w:val="28"/>
          <w:szCs w:val="28"/>
        </w:rPr>
        <w:t>Верховского</w:t>
      </w:r>
      <w:proofErr w:type="spellEnd"/>
      <w:r>
        <w:rPr>
          <w:rStyle w:val="13pt"/>
          <w:sz w:val="28"/>
          <w:szCs w:val="28"/>
        </w:rPr>
        <w:t xml:space="preserve"> района от 26.12.2018г. №599 </w:t>
      </w:r>
      <w:r w:rsidRPr="00C61711">
        <w:rPr>
          <w:rStyle w:val="13pt"/>
          <w:sz w:val="28"/>
          <w:szCs w:val="28"/>
        </w:rPr>
        <w:t>до</w:t>
      </w:r>
      <w:r>
        <w:rPr>
          <w:rStyle w:val="13pt"/>
          <w:sz w:val="28"/>
          <w:szCs w:val="28"/>
        </w:rPr>
        <w:t xml:space="preserve"> 2022 года.</w:t>
      </w:r>
    </w:p>
    <w:p w:rsidR="00EA3703" w:rsidRDefault="00C0083A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2.</w:t>
      </w:r>
      <w:r w:rsidR="00C61711" w:rsidRPr="00C61711">
        <w:rPr>
          <w:rStyle w:val="13pt"/>
          <w:sz w:val="28"/>
          <w:szCs w:val="28"/>
        </w:rPr>
        <w:t>Внести изменение в наименование муниципальной программы, изложив в следующей редакции - «</w:t>
      </w:r>
      <w:r w:rsidR="00EA3703" w:rsidRPr="00C61711">
        <w:rPr>
          <w:rStyle w:val="13pt"/>
          <w:sz w:val="28"/>
          <w:szCs w:val="28"/>
        </w:rPr>
        <w:t>«</w:t>
      </w:r>
      <w:r w:rsidR="00EA3703">
        <w:rPr>
          <w:rStyle w:val="13pt"/>
          <w:sz w:val="28"/>
          <w:szCs w:val="28"/>
        </w:rPr>
        <w:t>Развитие системы образования Верховского района на 2019</w:t>
      </w:r>
      <w:r w:rsidR="00EA3703" w:rsidRPr="00C61711">
        <w:rPr>
          <w:rStyle w:val="13pt"/>
          <w:sz w:val="28"/>
          <w:szCs w:val="28"/>
        </w:rPr>
        <w:t>-202</w:t>
      </w:r>
      <w:r w:rsidR="00EA3703">
        <w:rPr>
          <w:rStyle w:val="13pt"/>
          <w:sz w:val="28"/>
          <w:szCs w:val="28"/>
        </w:rPr>
        <w:t>2 г</w:t>
      </w:r>
      <w:r w:rsidR="00C61711" w:rsidRPr="00C61711">
        <w:rPr>
          <w:rStyle w:val="13pt"/>
          <w:sz w:val="28"/>
          <w:szCs w:val="28"/>
        </w:rPr>
        <w:t>оды»</w:t>
      </w:r>
    </w:p>
    <w:p w:rsidR="00C61711" w:rsidRDefault="00EA3703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2.1.И</w:t>
      </w:r>
      <w:r w:rsidR="00C61711" w:rsidRPr="00C61711">
        <w:rPr>
          <w:rStyle w:val="13pt"/>
          <w:sz w:val="28"/>
          <w:szCs w:val="28"/>
        </w:rPr>
        <w:t>зложить паспорт муниципальной программы в новой редакции согласно</w:t>
      </w:r>
      <w:r w:rsidR="00506E33">
        <w:rPr>
          <w:rStyle w:val="13pt"/>
          <w:sz w:val="28"/>
          <w:szCs w:val="28"/>
        </w:rPr>
        <w:t xml:space="preserve"> приложению </w:t>
      </w:r>
      <w:r w:rsidR="00C61711" w:rsidRPr="00C61711">
        <w:rPr>
          <w:rStyle w:val="13pt"/>
          <w:sz w:val="28"/>
          <w:szCs w:val="28"/>
        </w:rPr>
        <w:t xml:space="preserve"> № 1 к настоящему постановлению;</w:t>
      </w:r>
    </w:p>
    <w:p w:rsidR="00341FF5" w:rsidRDefault="00341FF5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341FF5" w:rsidRDefault="00341FF5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341FF5" w:rsidRDefault="00341FF5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341FF5" w:rsidRDefault="00341FF5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96681D" w:rsidRDefault="0096681D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2.2.Изложить </w:t>
      </w:r>
      <w:r w:rsidRPr="0096681D">
        <w:rPr>
          <w:spacing w:val="2"/>
          <w:sz w:val="28"/>
          <w:szCs w:val="28"/>
        </w:rPr>
        <w:t>Раздел IV "Перечень целевых показателей муниципальной программы с распределением плановых значений по годам ее реализации"</w:t>
      </w:r>
      <w:r>
        <w:rPr>
          <w:b/>
          <w:spacing w:val="2"/>
          <w:sz w:val="28"/>
          <w:szCs w:val="28"/>
        </w:rPr>
        <w:t xml:space="preserve"> </w:t>
      </w:r>
      <w:r w:rsidRPr="00C61711">
        <w:rPr>
          <w:rStyle w:val="13pt"/>
          <w:sz w:val="28"/>
          <w:szCs w:val="28"/>
        </w:rPr>
        <w:t>согласно</w:t>
      </w:r>
      <w:r>
        <w:rPr>
          <w:rStyle w:val="13pt"/>
          <w:sz w:val="28"/>
          <w:szCs w:val="28"/>
        </w:rPr>
        <w:t xml:space="preserve"> приложению  № 2</w:t>
      </w:r>
      <w:r w:rsidRPr="00C61711">
        <w:rPr>
          <w:rStyle w:val="13pt"/>
          <w:sz w:val="28"/>
          <w:szCs w:val="28"/>
        </w:rPr>
        <w:t xml:space="preserve"> к настоящему постановлению;</w:t>
      </w:r>
    </w:p>
    <w:p w:rsidR="00EA3703" w:rsidRDefault="00C0083A" w:rsidP="00C0083A">
      <w:pPr>
        <w:pStyle w:val="1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2.3</w:t>
      </w:r>
      <w:r w:rsidR="00EA3703">
        <w:rPr>
          <w:rStyle w:val="13pt"/>
          <w:sz w:val="28"/>
          <w:szCs w:val="28"/>
        </w:rPr>
        <w:t>. Изложить перечень основных мероприятий муниципальной программы «Развитие муниципальной системы образования Верховского района на 2019-</w:t>
      </w:r>
      <w:r w:rsidR="0096681D">
        <w:rPr>
          <w:rStyle w:val="13pt"/>
          <w:sz w:val="28"/>
          <w:szCs w:val="28"/>
        </w:rPr>
        <w:t>2022годы» согласно приложению №3</w:t>
      </w:r>
      <w:r w:rsidR="00EA3703">
        <w:rPr>
          <w:rStyle w:val="13pt"/>
          <w:sz w:val="28"/>
          <w:szCs w:val="28"/>
        </w:rPr>
        <w:t xml:space="preserve"> к настоящему постановлению.</w:t>
      </w:r>
    </w:p>
    <w:p w:rsidR="003D4AB3" w:rsidRDefault="00C400E3" w:rsidP="00C0083A">
      <w:pPr>
        <w:pStyle w:val="1"/>
        <w:shd w:val="clear" w:color="auto" w:fill="auto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3</w:t>
      </w:r>
      <w:r w:rsidR="003D4AB3">
        <w:rPr>
          <w:rStyle w:val="13pt"/>
          <w:sz w:val="28"/>
          <w:szCs w:val="28"/>
        </w:rPr>
        <w:t>.Настоящее постановление вступает в силу с 1 января 2020г.</w:t>
      </w:r>
    </w:p>
    <w:p w:rsidR="00EA3703" w:rsidRDefault="00C0083A" w:rsidP="00C0083A">
      <w:pPr>
        <w:widowControl w:val="0"/>
        <w:autoSpaceDE w:val="0"/>
        <w:autoSpaceDN w:val="0"/>
        <w:adjustRightInd w:val="0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 xml:space="preserve">        </w:t>
      </w:r>
      <w:r w:rsidR="00C400E3">
        <w:rPr>
          <w:rStyle w:val="13pt"/>
          <w:sz w:val="28"/>
          <w:szCs w:val="28"/>
        </w:rPr>
        <w:t xml:space="preserve"> 4.</w:t>
      </w:r>
      <w:r w:rsidR="00C400E3" w:rsidRPr="00B57616">
        <w:rPr>
          <w:sz w:val="28"/>
          <w:szCs w:val="28"/>
        </w:rPr>
        <w:t xml:space="preserve">Обнародовать и разместить настоящее постановление на официальном </w:t>
      </w:r>
      <w:r w:rsidR="00C400E3">
        <w:rPr>
          <w:sz w:val="28"/>
          <w:szCs w:val="28"/>
        </w:rPr>
        <w:t xml:space="preserve">   </w:t>
      </w:r>
      <w:r w:rsidR="00C400E3" w:rsidRPr="00B57616">
        <w:rPr>
          <w:sz w:val="28"/>
          <w:szCs w:val="28"/>
        </w:rPr>
        <w:t xml:space="preserve">Интернет- сайте </w:t>
      </w:r>
      <w:proofErr w:type="spellStart"/>
      <w:r w:rsidR="00C400E3" w:rsidRPr="00B57616">
        <w:rPr>
          <w:sz w:val="28"/>
          <w:szCs w:val="28"/>
        </w:rPr>
        <w:t>Верховского</w:t>
      </w:r>
      <w:proofErr w:type="spellEnd"/>
      <w:r w:rsidR="00C400E3" w:rsidRPr="00B57616">
        <w:rPr>
          <w:sz w:val="28"/>
          <w:szCs w:val="28"/>
        </w:rPr>
        <w:t xml:space="preserve"> района </w:t>
      </w:r>
      <w:proofErr w:type="gramStart"/>
      <w:r w:rsidR="00C400E3" w:rsidRPr="00B57616">
        <w:rPr>
          <w:sz w:val="28"/>
          <w:szCs w:val="28"/>
        </w:rPr>
        <w:t xml:space="preserve">( </w:t>
      </w:r>
      <w:proofErr w:type="spellStart"/>
      <w:proofErr w:type="gramEnd"/>
      <w:r w:rsidR="00C400E3" w:rsidRPr="00B57616">
        <w:rPr>
          <w:sz w:val="28"/>
          <w:szCs w:val="28"/>
        </w:rPr>
        <w:t>adminverhov.ru</w:t>
      </w:r>
      <w:proofErr w:type="spellEnd"/>
      <w:r w:rsidR="00C400E3" w:rsidRPr="00B57616">
        <w:rPr>
          <w:sz w:val="28"/>
          <w:szCs w:val="28"/>
        </w:rPr>
        <w:t>).</w:t>
      </w:r>
    </w:p>
    <w:p w:rsidR="003D4AB3" w:rsidRDefault="00C400E3" w:rsidP="00C0083A">
      <w:pPr>
        <w:pStyle w:val="1"/>
        <w:shd w:val="clear" w:color="auto" w:fill="auto"/>
        <w:spacing w:after="0" w:line="240" w:lineRule="auto"/>
        <w:ind w:firstLine="567"/>
        <w:jc w:val="both"/>
        <w:rPr>
          <w:rStyle w:val="13pt"/>
          <w:sz w:val="28"/>
          <w:szCs w:val="28"/>
        </w:rPr>
      </w:pPr>
      <w:r>
        <w:rPr>
          <w:rStyle w:val="13pt"/>
          <w:sz w:val="28"/>
          <w:szCs w:val="28"/>
        </w:rPr>
        <w:t>5</w:t>
      </w:r>
      <w:r w:rsidR="003D4AB3">
        <w:rPr>
          <w:rStyle w:val="13pt"/>
          <w:sz w:val="28"/>
          <w:szCs w:val="28"/>
        </w:rPr>
        <w:t>.</w:t>
      </w:r>
      <w:proofErr w:type="gramStart"/>
      <w:r w:rsidR="003D4AB3">
        <w:rPr>
          <w:rStyle w:val="13pt"/>
          <w:sz w:val="28"/>
          <w:szCs w:val="28"/>
        </w:rPr>
        <w:t>Контроль за</w:t>
      </w:r>
      <w:proofErr w:type="gramEnd"/>
      <w:r w:rsidR="003D4AB3">
        <w:rPr>
          <w:rStyle w:val="13pt"/>
          <w:sz w:val="28"/>
          <w:szCs w:val="28"/>
        </w:rPr>
        <w:t xml:space="preserve"> исполнением Постановления возложить на заместителя Главы администрации Верховского района </w:t>
      </w:r>
      <w:r w:rsidR="00EA3703">
        <w:rPr>
          <w:rStyle w:val="13pt"/>
          <w:sz w:val="28"/>
          <w:szCs w:val="28"/>
        </w:rPr>
        <w:t>Данилова С.Н.</w:t>
      </w:r>
    </w:p>
    <w:p w:rsidR="00486BEC" w:rsidRDefault="00486BEC" w:rsidP="00C0083A">
      <w:pPr>
        <w:pStyle w:val="1"/>
        <w:shd w:val="clear" w:color="auto" w:fill="auto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1E1FAC" w:rsidRDefault="001E1FAC" w:rsidP="00C0083A">
      <w:pPr>
        <w:pStyle w:val="1"/>
        <w:shd w:val="clear" w:color="auto" w:fill="auto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9E06C4" w:rsidRDefault="009E06C4" w:rsidP="00C0083A">
      <w:pPr>
        <w:pStyle w:val="1"/>
        <w:shd w:val="clear" w:color="auto" w:fill="auto"/>
        <w:spacing w:after="0" w:line="240" w:lineRule="auto"/>
        <w:ind w:firstLine="567"/>
        <w:jc w:val="both"/>
        <w:rPr>
          <w:rStyle w:val="13pt"/>
          <w:sz w:val="28"/>
          <w:szCs w:val="28"/>
        </w:rPr>
      </w:pPr>
    </w:p>
    <w:p w:rsidR="00D0392D" w:rsidRDefault="00D0392D" w:rsidP="00C0083A">
      <w:pPr>
        <w:pStyle w:val="1"/>
        <w:shd w:val="clear" w:color="auto" w:fill="auto"/>
        <w:spacing w:after="0" w:line="360" w:lineRule="auto"/>
        <w:ind w:firstLine="567"/>
        <w:jc w:val="both"/>
        <w:rPr>
          <w:rStyle w:val="13pt"/>
          <w:sz w:val="28"/>
          <w:szCs w:val="28"/>
        </w:rPr>
      </w:pPr>
    </w:p>
    <w:p w:rsidR="00DC4BFA" w:rsidRDefault="00DC4BFA" w:rsidP="00C0083A">
      <w:pPr>
        <w:ind w:firstLine="567"/>
        <w:jc w:val="both"/>
      </w:pPr>
    </w:p>
    <w:p w:rsidR="005B78B3" w:rsidRDefault="005B78B3" w:rsidP="00C0083A">
      <w:pPr>
        <w:ind w:firstLine="567"/>
      </w:pPr>
    </w:p>
    <w:p w:rsidR="005B78B3" w:rsidRDefault="005B78B3"/>
    <w:p w:rsidR="00AE3AD6" w:rsidRPr="00C400E3" w:rsidRDefault="00053B05">
      <w:pPr>
        <w:rPr>
          <w:b/>
          <w:sz w:val="28"/>
          <w:szCs w:val="28"/>
        </w:rPr>
      </w:pPr>
      <w:r w:rsidRPr="00C400E3">
        <w:rPr>
          <w:b/>
          <w:sz w:val="28"/>
          <w:szCs w:val="28"/>
        </w:rPr>
        <w:t>Г</w:t>
      </w:r>
      <w:r w:rsidR="00AE3AD6" w:rsidRPr="00C400E3">
        <w:rPr>
          <w:b/>
          <w:sz w:val="28"/>
          <w:szCs w:val="28"/>
        </w:rPr>
        <w:t>лав</w:t>
      </w:r>
      <w:r w:rsidR="009E06C4" w:rsidRPr="00C400E3">
        <w:rPr>
          <w:b/>
          <w:sz w:val="28"/>
          <w:szCs w:val="28"/>
        </w:rPr>
        <w:t>а</w:t>
      </w:r>
      <w:r w:rsidR="00AE3AD6" w:rsidRPr="00C400E3">
        <w:rPr>
          <w:b/>
          <w:sz w:val="28"/>
          <w:szCs w:val="28"/>
        </w:rPr>
        <w:t xml:space="preserve"> администрации                                                      </w:t>
      </w:r>
      <w:r w:rsidR="009E06C4" w:rsidRPr="00C400E3">
        <w:rPr>
          <w:b/>
          <w:sz w:val="28"/>
          <w:szCs w:val="28"/>
        </w:rPr>
        <w:t>В</w:t>
      </w:r>
      <w:r w:rsidR="00AE3AD6" w:rsidRPr="00C400E3">
        <w:rPr>
          <w:b/>
          <w:sz w:val="28"/>
          <w:szCs w:val="28"/>
        </w:rPr>
        <w:t>.А.</w:t>
      </w:r>
      <w:r w:rsidR="009E06C4" w:rsidRPr="00C400E3">
        <w:rPr>
          <w:b/>
          <w:sz w:val="28"/>
          <w:szCs w:val="28"/>
        </w:rPr>
        <w:t>Гладских</w:t>
      </w:r>
    </w:p>
    <w:p w:rsidR="00AE3AD6" w:rsidRDefault="00AE3AD6"/>
    <w:p w:rsidR="00AE3AD6" w:rsidRDefault="00AE3AD6"/>
    <w:p w:rsidR="00C77683" w:rsidRDefault="00C77683"/>
    <w:p w:rsidR="00C77683" w:rsidRDefault="00C77683"/>
    <w:p w:rsidR="00AE3AD6" w:rsidRDefault="00AE3AD6"/>
    <w:p w:rsidR="00AE3AD6" w:rsidRDefault="00AE3AD6"/>
    <w:p w:rsidR="00C77683" w:rsidRDefault="00C7768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EA3703" w:rsidRDefault="00EA3703" w:rsidP="00C77683">
      <w:pPr>
        <w:rPr>
          <w:sz w:val="28"/>
          <w:szCs w:val="28"/>
        </w:rPr>
      </w:pPr>
    </w:p>
    <w:p w:rsidR="00596B8C" w:rsidRDefault="00596B8C" w:rsidP="00C77683">
      <w:pPr>
        <w:rPr>
          <w:sz w:val="28"/>
          <w:szCs w:val="28"/>
        </w:rPr>
      </w:pPr>
    </w:p>
    <w:p w:rsidR="00596B8C" w:rsidRDefault="00596B8C" w:rsidP="00C77683">
      <w:pPr>
        <w:rPr>
          <w:sz w:val="28"/>
          <w:szCs w:val="28"/>
        </w:rPr>
      </w:pPr>
    </w:p>
    <w:p w:rsidR="003D4AB3" w:rsidRDefault="003D4AB3" w:rsidP="00C77683">
      <w:pPr>
        <w:rPr>
          <w:sz w:val="28"/>
          <w:szCs w:val="28"/>
        </w:rPr>
      </w:pPr>
      <w:bookmarkStart w:id="0" w:name="_GoBack"/>
      <w:bookmarkEnd w:id="0"/>
    </w:p>
    <w:p w:rsidR="00C400E3" w:rsidRDefault="00C400E3" w:rsidP="00C77683">
      <w:pPr>
        <w:rPr>
          <w:sz w:val="28"/>
          <w:szCs w:val="28"/>
        </w:rPr>
      </w:pPr>
    </w:p>
    <w:p w:rsidR="00C400E3" w:rsidRDefault="00C400E3" w:rsidP="00C77683">
      <w:pPr>
        <w:rPr>
          <w:sz w:val="28"/>
          <w:szCs w:val="28"/>
        </w:rPr>
      </w:pPr>
    </w:p>
    <w:p w:rsidR="0096681D" w:rsidRDefault="0096681D" w:rsidP="00430953">
      <w:pPr>
        <w:rPr>
          <w:sz w:val="28"/>
          <w:szCs w:val="28"/>
        </w:rPr>
      </w:pPr>
    </w:p>
    <w:p w:rsidR="00430953" w:rsidRDefault="00430953" w:rsidP="00430953">
      <w:pPr>
        <w:rPr>
          <w:b/>
          <w:sz w:val="28"/>
          <w:szCs w:val="28"/>
        </w:rPr>
      </w:pPr>
    </w:p>
    <w:p w:rsidR="00596B8C" w:rsidRDefault="00596B8C" w:rsidP="00C0083A">
      <w:pPr>
        <w:rPr>
          <w:sz w:val="28"/>
          <w:szCs w:val="28"/>
        </w:rPr>
      </w:pPr>
    </w:p>
    <w:p w:rsidR="007950FB" w:rsidRPr="007950FB" w:rsidRDefault="0096681D" w:rsidP="0096681D">
      <w:pPr>
        <w:jc w:val="right"/>
      </w:pPr>
      <w:r w:rsidRPr="007950FB">
        <w:t>Приложение</w:t>
      </w:r>
      <w:proofErr w:type="gramStart"/>
      <w:r w:rsidRPr="007950FB">
        <w:t>1</w:t>
      </w:r>
      <w:proofErr w:type="gramEnd"/>
    </w:p>
    <w:p w:rsidR="007950FB" w:rsidRPr="007950FB" w:rsidRDefault="007950FB" w:rsidP="0096681D">
      <w:pPr>
        <w:jc w:val="right"/>
      </w:pPr>
      <w:r w:rsidRPr="007950FB">
        <w:t xml:space="preserve">к постановлению администрации </w:t>
      </w:r>
    </w:p>
    <w:p w:rsidR="0096681D" w:rsidRPr="007950FB" w:rsidRDefault="007950FB" w:rsidP="0096681D">
      <w:pPr>
        <w:jc w:val="right"/>
      </w:pPr>
      <w:proofErr w:type="spellStart"/>
      <w:r w:rsidRPr="007950FB">
        <w:t>Верхо</w:t>
      </w:r>
      <w:r w:rsidR="00D906BB">
        <w:t>вского</w:t>
      </w:r>
      <w:proofErr w:type="spellEnd"/>
      <w:r w:rsidR="00D906BB">
        <w:t xml:space="preserve"> района №727 от 26 12.2019 </w:t>
      </w:r>
      <w:r w:rsidRPr="007950FB">
        <w:t>г.</w:t>
      </w:r>
    </w:p>
    <w:p w:rsidR="007950FB" w:rsidRPr="0096681D" w:rsidRDefault="007950FB" w:rsidP="0096681D">
      <w:pPr>
        <w:jc w:val="right"/>
        <w:rPr>
          <w:sz w:val="28"/>
          <w:szCs w:val="28"/>
        </w:rPr>
      </w:pPr>
    </w:p>
    <w:p w:rsidR="0096681D" w:rsidRPr="00E9038B" w:rsidRDefault="0096681D" w:rsidP="0096681D">
      <w:pPr>
        <w:jc w:val="center"/>
        <w:rPr>
          <w:b/>
          <w:sz w:val="28"/>
          <w:szCs w:val="28"/>
        </w:rPr>
      </w:pPr>
      <w:r w:rsidRPr="00E9038B">
        <w:rPr>
          <w:b/>
          <w:sz w:val="28"/>
          <w:szCs w:val="28"/>
        </w:rPr>
        <w:t>Паспорт муниципальной программы</w:t>
      </w:r>
    </w:p>
    <w:p w:rsidR="0096681D" w:rsidRPr="00E9038B" w:rsidRDefault="0096681D" w:rsidP="0096681D">
      <w:pPr>
        <w:jc w:val="center"/>
        <w:rPr>
          <w:b/>
          <w:sz w:val="28"/>
          <w:szCs w:val="28"/>
        </w:rPr>
      </w:pPr>
      <w:r w:rsidRPr="00E9038B">
        <w:rPr>
          <w:b/>
          <w:sz w:val="28"/>
          <w:szCs w:val="28"/>
        </w:rPr>
        <w:t>«</w:t>
      </w:r>
      <w:r w:rsidRPr="00E9038B">
        <w:rPr>
          <w:sz w:val="28"/>
          <w:szCs w:val="28"/>
        </w:rPr>
        <w:t xml:space="preserve">Развитие системы образования </w:t>
      </w:r>
      <w:proofErr w:type="spellStart"/>
      <w:r w:rsidRPr="00E9038B">
        <w:rPr>
          <w:sz w:val="28"/>
          <w:szCs w:val="28"/>
        </w:rPr>
        <w:t>Верховского</w:t>
      </w:r>
      <w:proofErr w:type="spellEnd"/>
      <w:r w:rsidRPr="00E9038B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 xml:space="preserve"> на </w:t>
      </w:r>
      <w:r w:rsidRPr="00E9038B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– 2022 годы</w:t>
      </w:r>
      <w:r w:rsidRPr="00E9038B">
        <w:rPr>
          <w:sz w:val="28"/>
          <w:szCs w:val="28"/>
        </w:rPr>
        <w:t>»</w:t>
      </w:r>
    </w:p>
    <w:p w:rsidR="0096681D" w:rsidRPr="00E9038B" w:rsidRDefault="0096681D" w:rsidP="0096681D">
      <w:pPr>
        <w:jc w:val="both"/>
        <w:rPr>
          <w:b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7229"/>
      </w:tblGrid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Наименование муниципальной программы 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 «Развитие системы образования </w:t>
            </w:r>
            <w:proofErr w:type="spellStart"/>
            <w:r w:rsidRPr="003F719D">
              <w:rPr>
                <w:sz w:val="28"/>
                <w:szCs w:val="28"/>
              </w:rPr>
              <w:t>Верховского</w:t>
            </w:r>
            <w:proofErr w:type="spellEnd"/>
            <w:r w:rsidRPr="003F719D">
              <w:rPr>
                <w:sz w:val="28"/>
                <w:szCs w:val="28"/>
              </w:rPr>
              <w:t xml:space="preserve"> района на 2019 – 2022 годы» (далее – Программа)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Отсутствуют 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Заказчик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Администрация </w:t>
            </w:r>
            <w:proofErr w:type="spellStart"/>
            <w:r w:rsidRPr="003F719D">
              <w:rPr>
                <w:sz w:val="28"/>
                <w:szCs w:val="28"/>
              </w:rPr>
              <w:t>Верховского</w:t>
            </w:r>
            <w:proofErr w:type="spellEnd"/>
            <w:r w:rsidRPr="003F719D">
              <w:rPr>
                <w:sz w:val="28"/>
                <w:szCs w:val="28"/>
              </w:rPr>
              <w:t xml:space="preserve"> района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Разработчик</w:t>
            </w:r>
          </w:p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Управление образования, молодёжной политики, физической культуры и спорта администрации </w:t>
            </w:r>
            <w:proofErr w:type="spellStart"/>
            <w:r w:rsidRPr="003F719D">
              <w:rPr>
                <w:sz w:val="28"/>
                <w:szCs w:val="28"/>
              </w:rPr>
              <w:t>Верховского</w:t>
            </w:r>
            <w:proofErr w:type="spellEnd"/>
            <w:r w:rsidRPr="003F719D">
              <w:rPr>
                <w:sz w:val="28"/>
                <w:szCs w:val="28"/>
              </w:rPr>
              <w:t xml:space="preserve"> района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Ответственные исполнители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Управление образования, молодёжной политики, физической культуры и спорта администрации </w:t>
            </w:r>
            <w:proofErr w:type="spellStart"/>
            <w:r w:rsidRPr="003F719D">
              <w:rPr>
                <w:sz w:val="28"/>
                <w:szCs w:val="28"/>
              </w:rPr>
              <w:t>Верховского</w:t>
            </w:r>
            <w:proofErr w:type="spellEnd"/>
            <w:r w:rsidRPr="003F719D">
              <w:rPr>
                <w:sz w:val="28"/>
                <w:szCs w:val="28"/>
              </w:rPr>
              <w:t xml:space="preserve"> района; руководители муниципальных образовательных организаций.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Цель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3F719D">
              <w:rPr>
                <w:sz w:val="28"/>
                <w:szCs w:val="28"/>
              </w:rPr>
              <w:t>Создание условий для обеспечения бесплатного доступного качественного дошкольного, начального общего, основного общего, среднего общего и дополнительного образования, оздоровления и отдыха детей</w:t>
            </w:r>
            <w:r w:rsidRPr="003F719D">
              <w:rPr>
                <w:spacing w:val="2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E9038B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9038B">
              <w:rPr>
                <w:spacing w:val="2"/>
                <w:sz w:val="28"/>
                <w:szCs w:val="28"/>
              </w:rPr>
              <w:t>Задачи 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1. Удовлетворение потребностей детей и молодежи в получении доступного и качественного дошкольного, общего (включая </w:t>
            </w:r>
            <w:proofErr w:type="gramStart"/>
            <w:r w:rsidRPr="003F719D">
              <w:rPr>
                <w:sz w:val="28"/>
                <w:szCs w:val="28"/>
              </w:rPr>
              <w:t>обучение по</w:t>
            </w:r>
            <w:proofErr w:type="gramEnd"/>
            <w:r w:rsidRPr="003F719D">
              <w:rPr>
                <w:sz w:val="28"/>
                <w:szCs w:val="28"/>
              </w:rPr>
              <w:t xml:space="preserve"> адаптированным программам) и дополнительного образования.</w:t>
            </w:r>
          </w:p>
          <w:p w:rsidR="0096681D" w:rsidRPr="003F719D" w:rsidRDefault="0096681D" w:rsidP="008E2AF0">
            <w:pPr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2. Сохранение и укрепление здоровья обучающихся на основе совершенствования организации питания и оздоровления детей в летний период.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3. Поддержка педагогических работников и талантливых и одаренных детей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1. Удельный вес численности населения в возрасте 5 - 18 лет, охваченного образованием, в общей численности населения в возрасте 5 - 18 лет</w:t>
            </w:r>
          </w:p>
          <w:p w:rsidR="0096681D" w:rsidRPr="003F719D" w:rsidRDefault="0096681D" w:rsidP="008E2AF0">
            <w:pPr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2. </w:t>
            </w:r>
            <w:proofErr w:type="gramStart"/>
            <w:r w:rsidRPr="003F719D">
              <w:rPr>
                <w:sz w:val="28"/>
                <w:szCs w:val="28"/>
              </w:rPr>
              <w:t xml:space="preserve"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</w:t>
            </w:r>
            <w:r w:rsidRPr="003F719D">
              <w:rPr>
                <w:sz w:val="28"/>
                <w:szCs w:val="28"/>
              </w:rPr>
              <w:lastRenderedPageBreak/>
              <w:t>получение в текущем году дошкольного образования).</w:t>
            </w:r>
            <w:proofErr w:type="gramEnd"/>
          </w:p>
          <w:p w:rsidR="0096681D" w:rsidRPr="003F719D" w:rsidRDefault="0096681D" w:rsidP="008E2AF0">
            <w:pPr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3. 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3F719D">
              <w:rPr>
                <w:sz w:val="28"/>
                <w:szCs w:val="28"/>
              </w:rPr>
              <w:t>численности</w:t>
            </w:r>
            <w:proofErr w:type="gramEnd"/>
            <w:r w:rsidRPr="003F719D">
              <w:rPr>
                <w:sz w:val="28"/>
                <w:szCs w:val="28"/>
              </w:rPr>
              <w:t xml:space="preserve"> обучающихся в образовательных организациях общего образования.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4. Охват детей в возрасте 5 - 18 лет программами дополнительного образования (удельный вес численности детей, получающих услуги дополнительного образования, в общей численности детей в возрасте 5 - 18 лет).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5. 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6. Доля педагогов, аттестованных на первую и высшую квалификационные категории, по отношению к общему количеству педагогов.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7.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8. 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регионе.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9. 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10. Доля обучающихся общеобразовательных организаций, охваченных питанием.</w:t>
            </w:r>
          </w:p>
          <w:p w:rsidR="0096681D" w:rsidRPr="003F719D" w:rsidRDefault="0096681D" w:rsidP="008E2AF0">
            <w:pPr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11. Удельный вес численности </w:t>
            </w:r>
            <w:proofErr w:type="gramStart"/>
            <w:r w:rsidRPr="003F719D">
              <w:rPr>
                <w:sz w:val="28"/>
                <w:szCs w:val="28"/>
              </w:rPr>
              <w:t>обучающихся</w:t>
            </w:r>
            <w:proofErr w:type="gramEnd"/>
            <w:r w:rsidRPr="003F719D">
              <w:rPr>
                <w:sz w:val="28"/>
                <w:szCs w:val="28"/>
              </w:rPr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12. Доля детей и подростков, охваченных различными видами организованного  отдыха в летний период, от общего числа обучающихся.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E9038B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9038B">
              <w:rPr>
                <w:spacing w:val="2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>Муниципальная программа реализу</w:t>
            </w:r>
            <w:r>
              <w:rPr>
                <w:spacing w:val="2"/>
                <w:sz w:val="28"/>
                <w:szCs w:val="28"/>
              </w:rPr>
              <w:t>ется в один этап: с 2019 по 2022</w:t>
            </w:r>
            <w:r w:rsidRPr="003F719D">
              <w:rPr>
                <w:spacing w:val="2"/>
                <w:sz w:val="28"/>
                <w:szCs w:val="28"/>
              </w:rPr>
              <w:t xml:space="preserve"> год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E9038B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E9038B">
              <w:rPr>
                <w:spacing w:val="2"/>
                <w:sz w:val="28"/>
                <w:szCs w:val="28"/>
              </w:rPr>
              <w:t xml:space="preserve">Объемы бюджетных </w:t>
            </w:r>
            <w:r w:rsidRPr="00E9038B">
              <w:rPr>
                <w:spacing w:val="2"/>
                <w:sz w:val="28"/>
                <w:szCs w:val="28"/>
              </w:rPr>
              <w:lastRenderedPageBreak/>
              <w:t>ассигнований на реализацию муниципальной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lastRenderedPageBreak/>
              <w:t xml:space="preserve">Общий объем средств, предусмотренных на реализацию муниципальной  программы, - </w:t>
            </w:r>
            <w:r w:rsidR="00DB6D61">
              <w:rPr>
                <w:spacing w:val="2"/>
                <w:sz w:val="28"/>
                <w:szCs w:val="28"/>
              </w:rPr>
              <w:t>658 580,8</w:t>
            </w:r>
            <w:r w:rsidRPr="003F719D">
              <w:rPr>
                <w:spacing w:val="2"/>
                <w:sz w:val="28"/>
                <w:szCs w:val="28"/>
              </w:rPr>
              <w:t xml:space="preserve"> тыс. рублей, в </w:t>
            </w:r>
            <w:r w:rsidRPr="003F719D">
              <w:rPr>
                <w:spacing w:val="2"/>
                <w:sz w:val="28"/>
                <w:szCs w:val="28"/>
              </w:rPr>
              <w:lastRenderedPageBreak/>
              <w:t>том числе: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>2019 год –</w:t>
            </w:r>
            <w:r w:rsidR="00DB6D61">
              <w:rPr>
                <w:spacing w:val="2"/>
                <w:sz w:val="28"/>
                <w:szCs w:val="28"/>
              </w:rPr>
              <w:t xml:space="preserve"> 215 265,6 </w:t>
            </w:r>
            <w:r w:rsidRPr="003F719D">
              <w:rPr>
                <w:spacing w:val="2"/>
                <w:sz w:val="28"/>
                <w:szCs w:val="28"/>
              </w:rPr>
              <w:t>тыс. рублей;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 xml:space="preserve">2020 год </w:t>
            </w:r>
            <w:r w:rsidR="00DB6D61">
              <w:rPr>
                <w:spacing w:val="2"/>
                <w:sz w:val="28"/>
                <w:szCs w:val="28"/>
              </w:rPr>
              <w:t>–</w:t>
            </w:r>
            <w:r w:rsidRPr="003F719D">
              <w:rPr>
                <w:spacing w:val="2"/>
                <w:sz w:val="28"/>
                <w:szCs w:val="28"/>
              </w:rPr>
              <w:t xml:space="preserve"> </w:t>
            </w:r>
            <w:r w:rsidR="00DB6D61">
              <w:rPr>
                <w:spacing w:val="2"/>
                <w:sz w:val="28"/>
                <w:szCs w:val="28"/>
              </w:rPr>
              <w:t xml:space="preserve">180 326,0 </w:t>
            </w:r>
            <w:r w:rsidRPr="003F719D">
              <w:rPr>
                <w:spacing w:val="2"/>
                <w:sz w:val="28"/>
                <w:szCs w:val="28"/>
              </w:rPr>
              <w:t>тыс. рублей;</w:t>
            </w:r>
          </w:p>
          <w:p w:rsidR="0020605F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 xml:space="preserve">2021 год </w:t>
            </w:r>
            <w:r w:rsidR="00DB6D61">
              <w:rPr>
                <w:spacing w:val="2"/>
                <w:sz w:val="28"/>
                <w:szCs w:val="28"/>
              </w:rPr>
              <w:t>–</w:t>
            </w:r>
            <w:r w:rsidRPr="003F719D">
              <w:rPr>
                <w:spacing w:val="2"/>
                <w:sz w:val="28"/>
                <w:szCs w:val="28"/>
              </w:rPr>
              <w:t xml:space="preserve"> </w:t>
            </w:r>
            <w:r w:rsidR="00DB6D61">
              <w:rPr>
                <w:spacing w:val="2"/>
                <w:sz w:val="28"/>
                <w:szCs w:val="28"/>
              </w:rPr>
              <w:t>126 417,1</w:t>
            </w:r>
            <w:r w:rsidRPr="003F719D">
              <w:rPr>
                <w:spacing w:val="2"/>
                <w:sz w:val="28"/>
                <w:szCs w:val="28"/>
              </w:rPr>
              <w:t xml:space="preserve"> тыс. рублей; </w:t>
            </w:r>
          </w:p>
          <w:p w:rsidR="0020605F" w:rsidRDefault="00190328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2022</w:t>
            </w:r>
            <w:r w:rsidR="00DB6D61">
              <w:rPr>
                <w:spacing w:val="2"/>
                <w:sz w:val="28"/>
                <w:szCs w:val="28"/>
              </w:rPr>
              <w:t xml:space="preserve"> </w:t>
            </w:r>
            <w:r w:rsidR="0020605F">
              <w:rPr>
                <w:spacing w:val="2"/>
                <w:sz w:val="28"/>
                <w:szCs w:val="28"/>
              </w:rPr>
              <w:t>год</w:t>
            </w:r>
            <w:r w:rsidR="00DB6D61">
              <w:rPr>
                <w:spacing w:val="2"/>
                <w:sz w:val="28"/>
                <w:szCs w:val="28"/>
              </w:rPr>
              <w:t xml:space="preserve"> – 136 572,1 тыс. рублей.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>из них: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 xml:space="preserve">областной бюджет – </w:t>
            </w:r>
            <w:r w:rsidR="00C36B1A">
              <w:rPr>
                <w:spacing w:val="2"/>
                <w:sz w:val="28"/>
                <w:szCs w:val="28"/>
              </w:rPr>
              <w:t>357</w:t>
            </w:r>
            <w:r w:rsidR="00DB6D61">
              <w:rPr>
                <w:spacing w:val="2"/>
                <w:sz w:val="28"/>
                <w:szCs w:val="28"/>
              </w:rPr>
              <w:t> 583,9</w:t>
            </w:r>
            <w:r w:rsidRPr="003F719D">
              <w:rPr>
                <w:spacing w:val="2"/>
                <w:sz w:val="28"/>
                <w:szCs w:val="28"/>
              </w:rPr>
              <w:t xml:space="preserve"> тыс. рублей, в том числе: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>2019 год –</w:t>
            </w:r>
            <w:r w:rsidR="00C36B1A">
              <w:rPr>
                <w:spacing w:val="2"/>
                <w:sz w:val="28"/>
                <w:szCs w:val="28"/>
              </w:rPr>
              <w:t xml:space="preserve"> 12</w:t>
            </w:r>
            <w:r w:rsidR="00DB6D61">
              <w:rPr>
                <w:spacing w:val="2"/>
                <w:sz w:val="28"/>
                <w:szCs w:val="28"/>
              </w:rPr>
              <w:t>7 428,4</w:t>
            </w:r>
            <w:r w:rsidRPr="003F719D">
              <w:rPr>
                <w:spacing w:val="2"/>
                <w:sz w:val="28"/>
                <w:szCs w:val="28"/>
              </w:rPr>
              <w:t xml:space="preserve"> тыс. рублей;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 xml:space="preserve">2020 год </w:t>
            </w:r>
            <w:r w:rsidR="00C36B1A">
              <w:rPr>
                <w:spacing w:val="2"/>
                <w:sz w:val="28"/>
                <w:szCs w:val="28"/>
              </w:rPr>
              <w:t>–</w:t>
            </w:r>
            <w:r w:rsidRPr="003F719D">
              <w:rPr>
                <w:spacing w:val="2"/>
                <w:sz w:val="28"/>
                <w:szCs w:val="28"/>
              </w:rPr>
              <w:t xml:space="preserve"> </w:t>
            </w:r>
            <w:r w:rsidR="00C36B1A">
              <w:rPr>
                <w:spacing w:val="2"/>
                <w:sz w:val="28"/>
                <w:szCs w:val="28"/>
              </w:rPr>
              <w:t xml:space="preserve">111 606,1 </w:t>
            </w:r>
            <w:r w:rsidRPr="003F719D">
              <w:rPr>
                <w:spacing w:val="2"/>
                <w:sz w:val="28"/>
                <w:szCs w:val="28"/>
              </w:rPr>
              <w:t>тыс. рублей;</w:t>
            </w:r>
          </w:p>
          <w:p w:rsidR="0096681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 xml:space="preserve">2021 год </w:t>
            </w:r>
            <w:r w:rsidR="00C36B1A">
              <w:rPr>
                <w:spacing w:val="2"/>
                <w:sz w:val="28"/>
                <w:szCs w:val="28"/>
              </w:rPr>
              <w:t>–</w:t>
            </w:r>
            <w:r w:rsidRPr="003F719D">
              <w:rPr>
                <w:spacing w:val="2"/>
                <w:sz w:val="28"/>
                <w:szCs w:val="28"/>
              </w:rPr>
              <w:t xml:space="preserve"> </w:t>
            </w:r>
            <w:r w:rsidR="00C36B1A">
              <w:rPr>
                <w:spacing w:val="2"/>
                <w:sz w:val="28"/>
                <w:szCs w:val="28"/>
              </w:rPr>
              <w:t xml:space="preserve">55 197,2 </w:t>
            </w:r>
            <w:r w:rsidRPr="003F719D">
              <w:rPr>
                <w:spacing w:val="2"/>
                <w:sz w:val="28"/>
                <w:szCs w:val="28"/>
              </w:rPr>
              <w:t>тыс. рублей;</w:t>
            </w:r>
          </w:p>
          <w:p w:rsidR="0020605F" w:rsidRPr="003F719D" w:rsidRDefault="0020605F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2022</w:t>
            </w:r>
            <w:r w:rsidR="00C36B1A">
              <w:rPr>
                <w:spacing w:val="2"/>
                <w:sz w:val="28"/>
                <w:szCs w:val="28"/>
              </w:rPr>
              <w:t xml:space="preserve"> </w:t>
            </w:r>
            <w:r>
              <w:rPr>
                <w:spacing w:val="2"/>
                <w:sz w:val="28"/>
                <w:szCs w:val="28"/>
              </w:rPr>
              <w:t>год</w:t>
            </w:r>
            <w:r w:rsidR="00C36B1A">
              <w:rPr>
                <w:spacing w:val="2"/>
                <w:sz w:val="28"/>
                <w:szCs w:val="28"/>
              </w:rPr>
              <w:t xml:space="preserve"> – 63 352,2 тыс. рублей.</w:t>
            </w:r>
          </w:p>
          <w:p w:rsidR="0096681D" w:rsidRPr="003F719D" w:rsidRDefault="0096681D" w:rsidP="008E2AF0">
            <w:pPr>
              <w:jc w:val="both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средства бюджета </w:t>
            </w:r>
            <w:proofErr w:type="spellStart"/>
            <w:r w:rsidRPr="003F719D">
              <w:rPr>
                <w:sz w:val="28"/>
                <w:szCs w:val="28"/>
              </w:rPr>
              <w:t>Верховского</w:t>
            </w:r>
            <w:proofErr w:type="spellEnd"/>
            <w:r w:rsidRPr="003F719D">
              <w:rPr>
                <w:sz w:val="28"/>
                <w:szCs w:val="28"/>
              </w:rPr>
              <w:t xml:space="preserve"> района –</w:t>
            </w:r>
            <w:r w:rsidR="00DB6D61">
              <w:rPr>
                <w:sz w:val="28"/>
                <w:szCs w:val="28"/>
              </w:rPr>
              <w:t xml:space="preserve"> 300 996,9</w:t>
            </w:r>
            <w:r w:rsidRPr="003F719D">
              <w:rPr>
                <w:sz w:val="28"/>
                <w:szCs w:val="28"/>
              </w:rPr>
              <w:t xml:space="preserve">          тыс. руб., в том числе по годам:</w:t>
            </w:r>
          </w:p>
          <w:p w:rsidR="0096681D" w:rsidRPr="003F719D" w:rsidRDefault="0096681D" w:rsidP="008E2AF0">
            <w:pPr>
              <w:jc w:val="both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2019 год </w:t>
            </w:r>
            <w:r w:rsidR="00121976">
              <w:rPr>
                <w:sz w:val="28"/>
                <w:szCs w:val="28"/>
              </w:rPr>
              <w:t>–</w:t>
            </w:r>
            <w:r w:rsidRPr="003F719D">
              <w:rPr>
                <w:sz w:val="28"/>
                <w:szCs w:val="28"/>
              </w:rPr>
              <w:t xml:space="preserve"> </w:t>
            </w:r>
            <w:r w:rsidR="00121976">
              <w:rPr>
                <w:sz w:val="28"/>
                <w:szCs w:val="28"/>
              </w:rPr>
              <w:t xml:space="preserve">87 837,2 </w:t>
            </w:r>
            <w:r w:rsidR="00DB6D61">
              <w:rPr>
                <w:sz w:val="28"/>
                <w:szCs w:val="28"/>
              </w:rPr>
              <w:t>тыс. рублей;</w:t>
            </w:r>
          </w:p>
          <w:p w:rsidR="0096681D" w:rsidRPr="003F719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2020 год </w:t>
            </w:r>
            <w:r w:rsidR="00C36B1A">
              <w:rPr>
                <w:sz w:val="28"/>
                <w:szCs w:val="28"/>
              </w:rPr>
              <w:t>–</w:t>
            </w:r>
            <w:r w:rsidRPr="003F719D">
              <w:rPr>
                <w:sz w:val="28"/>
                <w:szCs w:val="28"/>
              </w:rPr>
              <w:t xml:space="preserve"> </w:t>
            </w:r>
            <w:r w:rsidR="00C36B1A">
              <w:rPr>
                <w:sz w:val="28"/>
                <w:szCs w:val="28"/>
              </w:rPr>
              <w:t xml:space="preserve">68 719,9 </w:t>
            </w:r>
            <w:r w:rsidRPr="003F719D">
              <w:rPr>
                <w:sz w:val="28"/>
                <w:szCs w:val="28"/>
              </w:rPr>
              <w:t>тыс. руб</w:t>
            </w:r>
            <w:r w:rsidR="00DB6D61">
              <w:rPr>
                <w:sz w:val="28"/>
                <w:szCs w:val="28"/>
              </w:rPr>
              <w:t>лей;</w:t>
            </w:r>
          </w:p>
          <w:p w:rsidR="0096681D" w:rsidRDefault="0096681D" w:rsidP="008E2AF0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 xml:space="preserve">2021 год </w:t>
            </w:r>
            <w:r w:rsidR="00165F86">
              <w:rPr>
                <w:sz w:val="28"/>
                <w:szCs w:val="28"/>
              </w:rPr>
              <w:t>–</w:t>
            </w:r>
            <w:r w:rsidRPr="003F719D">
              <w:rPr>
                <w:sz w:val="28"/>
                <w:szCs w:val="28"/>
              </w:rPr>
              <w:t xml:space="preserve"> </w:t>
            </w:r>
            <w:r w:rsidR="00165F86">
              <w:rPr>
                <w:sz w:val="28"/>
                <w:szCs w:val="28"/>
              </w:rPr>
              <w:t xml:space="preserve">71 219,9 </w:t>
            </w:r>
            <w:r w:rsidR="00DB6D61">
              <w:rPr>
                <w:sz w:val="28"/>
                <w:szCs w:val="28"/>
              </w:rPr>
              <w:t>тыс. рублей;</w:t>
            </w:r>
          </w:p>
          <w:p w:rsidR="0020605F" w:rsidRPr="003F719D" w:rsidRDefault="0020605F" w:rsidP="00C36B1A">
            <w:pPr>
              <w:pStyle w:val="formattext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C36B1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год</w:t>
            </w:r>
            <w:r w:rsidR="00C36B1A">
              <w:rPr>
                <w:sz w:val="28"/>
                <w:szCs w:val="28"/>
              </w:rPr>
              <w:t xml:space="preserve"> </w:t>
            </w:r>
            <w:r w:rsidR="00165F86">
              <w:rPr>
                <w:sz w:val="28"/>
                <w:szCs w:val="28"/>
              </w:rPr>
              <w:t>–</w:t>
            </w:r>
            <w:r w:rsidR="00C36B1A">
              <w:rPr>
                <w:sz w:val="28"/>
                <w:szCs w:val="28"/>
              </w:rPr>
              <w:t xml:space="preserve"> </w:t>
            </w:r>
            <w:r w:rsidR="00165F86">
              <w:rPr>
                <w:sz w:val="28"/>
                <w:szCs w:val="28"/>
              </w:rPr>
              <w:t>73 219,9 тыс. руб</w:t>
            </w:r>
            <w:r w:rsidR="00DB6D61">
              <w:rPr>
                <w:sz w:val="28"/>
                <w:szCs w:val="28"/>
              </w:rPr>
              <w:t>лей.</w:t>
            </w:r>
          </w:p>
        </w:tc>
      </w:tr>
      <w:tr w:rsidR="0096681D" w:rsidRPr="00E9038B" w:rsidTr="008E2AF0">
        <w:tc>
          <w:tcPr>
            <w:tcW w:w="2410" w:type="dxa"/>
          </w:tcPr>
          <w:p w:rsidR="0096681D" w:rsidRPr="003F719D" w:rsidRDefault="0096681D" w:rsidP="008E2AF0">
            <w:pPr>
              <w:jc w:val="both"/>
              <w:rPr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  <w:shd w:val="clear" w:color="auto" w:fill="FFFFFF"/>
              </w:rPr>
              <w:lastRenderedPageBreak/>
              <w:t>Ожидаемые результаты реализации государственной программы</w:t>
            </w:r>
          </w:p>
        </w:tc>
        <w:tc>
          <w:tcPr>
            <w:tcW w:w="7229" w:type="dxa"/>
          </w:tcPr>
          <w:p w:rsidR="0096681D" w:rsidRPr="003F719D" w:rsidRDefault="0096681D" w:rsidP="008E2AF0">
            <w:pPr>
              <w:jc w:val="both"/>
              <w:textAlignment w:val="baseline"/>
              <w:rPr>
                <w:sz w:val="28"/>
                <w:szCs w:val="28"/>
              </w:rPr>
            </w:pPr>
            <w:r w:rsidRPr="003F719D">
              <w:rPr>
                <w:sz w:val="28"/>
                <w:szCs w:val="28"/>
              </w:rPr>
              <w:t>1. Обеспечение выполнения государственных гарантий общедоступности и бесплатности дошкольного и общего образования, в том числе коррекционного.</w:t>
            </w:r>
          </w:p>
          <w:p w:rsidR="0096681D" w:rsidRPr="003F719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96681D" w:rsidRPr="003F719D">
              <w:rPr>
                <w:sz w:val="28"/>
                <w:szCs w:val="28"/>
              </w:rPr>
              <w:t>. Повышение эффективности использования бюджетных средств, обеспечение финансово-хозяйственной самостоятельности учреждений образования за счет реализации новых принципов финансирования (на основе муниципальных заданий)</w:t>
            </w:r>
          </w:p>
          <w:p w:rsidR="0096681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3.</w:t>
            </w:r>
            <w:r w:rsidR="0096681D" w:rsidRPr="003F719D">
              <w:rPr>
                <w:spacing w:val="2"/>
                <w:sz w:val="28"/>
                <w:szCs w:val="28"/>
              </w:rPr>
              <w:t>Увеличение охвата детей программами дополнительного образования детей.</w:t>
            </w:r>
          </w:p>
          <w:p w:rsidR="00173C20" w:rsidRPr="000D2614" w:rsidRDefault="00E13392" w:rsidP="00173C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  <w:r w:rsidR="00173C20">
              <w:rPr>
                <w:color w:val="000000"/>
                <w:sz w:val="28"/>
                <w:szCs w:val="28"/>
              </w:rPr>
              <w:t>. Д</w:t>
            </w:r>
            <w:r w:rsidR="00173C20" w:rsidRPr="000D2614">
              <w:rPr>
                <w:color w:val="000000"/>
                <w:sz w:val="28"/>
                <w:szCs w:val="28"/>
              </w:rPr>
              <w:t>оля выпускников общеобразовательных организаций,</w:t>
            </w:r>
            <w:r w:rsidR="00173C20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успешно сдавшие </w:t>
            </w:r>
            <w:r w:rsidR="00173C20" w:rsidRPr="000D2614">
              <w:rPr>
                <w:color w:val="000000"/>
                <w:sz w:val="28"/>
                <w:szCs w:val="28"/>
              </w:rPr>
              <w:t xml:space="preserve"> единый государственный экзамен</w:t>
            </w:r>
            <w:r w:rsidR="00C51522">
              <w:rPr>
                <w:color w:val="000000"/>
                <w:sz w:val="28"/>
                <w:szCs w:val="28"/>
              </w:rPr>
              <w:t xml:space="preserve"> по русскому языку и математике</w:t>
            </w:r>
            <w:proofErr w:type="gramStart"/>
            <w:r w:rsidR="00C51522">
              <w:rPr>
                <w:color w:val="000000"/>
                <w:sz w:val="28"/>
                <w:szCs w:val="28"/>
              </w:rPr>
              <w:t xml:space="preserve"> </w:t>
            </w:r>
            <w:r w:rsidR="00173C20" w:rsidRPr="000D2614">
              <w:rPr>
                <w:color w:val="000000"/>
                <w:sz w:val="28"/>
                <w:szCs w:val="28"/>
              </w:rPr>
              <w:t>,</w:t>
            </w:r>
            <w:proofErr w:type="gramEnd"/>
            <w:r w:rsidR="00173C20" w:rsidRPr="000D2614">
              <w:rPr>
                <w:color w:val="000000"/>
                <w:sz w:val="28"/>
                <w:szCs w:val="28"/>
              </w:rPr>
              <w:t xml:space="preserve"> в общей</w:t>
            </w:r>
          </w:p>
          <w:p w:rsidR="00173C20" w:rsidRPr="00173C20" w:rsidRDefault="00173C20" w:rsidP="00173C20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 w:rsidRPr="000D2614">
              <w:rPr>
                <w:color w:val="000000"/>
                <w:sz w:val="28"/>
                <w:szCs w:val="28"/>
              </w:rPr>
              <w:t xml:space="preserve">численности выпускников </w:t>
            </w:r>
            <w:r>
              <w:rPr>
                <w:color w:val="000000"/>
                <w:sz w:val="28"/>
                <w:szCs w:val="28"/>
              </w:rPr>
              <w:t>о</w:t>
            </w:r>
            <w:r w:rsidRPr="000D2614">
              <w:rPr>
                <w:color w:val="000000"/>
                <w:sz w:val="28"/>
                <w:szCs w:val="28"/>
              </w:rPr>
              <w:t>бщеобразовательных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D2614">
              <w:rPr>
                <w:color w:val="000000"/>
                <w:sz w:val="28"/>
                <w:szCs w:val="28"/>
              </w:rPr>
              <w:t>организаций;</w:t>
            </w:r>
          </w:p>
          <w:p w:rsidR="0096681D" w:rsidRPr="003F719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5</w:t>
            </w:r>
            <w:r w:rsidR="0096681D" w:rsidRPr="003F719D">
              <w:rPr>
                <w:spacing w:val="2"/>
                <w:sz w:val="28"/>
                <w:szCs w:val="28"/>
              </w:rPr>
              <w:t>. Средняя заработная плата педагогических работников дошкольных образовательных организаций из всех источников составит не менее 100% от средней заработной платы в сфере общего образования в регионе, общего образования - от средней заработной платы в регионе, дополнительного образования детей - от средней заработной платы учителей в регионе.</w:t>
            </w:r>
          </w:p>
          <w:p w:rsidR="0096681D" w:rsidRPr="003F719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6</w:t>
            </w:r>
            <w:r w:rsidR="0096681D" w:rsidRPr="003F719D">
              <w:rPr>
                <w:spacing w:val="2"/>
                <w:sz w:val="28"/>
                <w:szCs w:val="28"/>
              </w:rPr>
              <w:t xml:space="preserve">. Повышение привлекательности </w:t>
            </w:r>
            <w:r w:rsidR="00A26A7C">
              <w:rPr>
                <w:spacing w:val="2"/>
                <w:sz w:val="28"/>
                <w:szCs w:val="28"/>
              </w:rPr>
              <w:t>педагогической профессии и уров</w:t>
            </w:r>
            <w:r w:rsidR="0096681D" w:rsidRPr="003F719D">
              <w:rPr>
                <w:spacing w:val="2"/>
                <w:sz w:val="28"/>
                <w:szCs w:val="28"/>
              </w:rPr>
              <w:t>ня квалификации преподавательских кадров.</w:t>
            </w:r>
          </w:p>
          <w:p w:rsidR="0096681D" w:rsidRPr="003F719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7</w:t>
            </w:r>
            <w:r w:rsidR="0096681D" w:rsidRPr="003F719D">
              <w:rPr>
                <w:spacing w:val="2"/>
                <w:sz w:val="28"/>
                <w:szCs w:val="28"/>
              </w:rPr>
              <w:t>. Улучшение  качества питания обучающихся и воспитанников, будет обеспечено его безопасность и сбалансированность.</w:t>
            </w:r>
          </w:p>
          <w:p w:rsidR="0096681D" w:rsidRPr="003F719D" w:rsidRDefault="00E13392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>
              <w:rPr>
                <w:spacing w:val="2"/>
                <w:sz w:val="28"/>
                <w:szCs w:val="28"/>
              </w:rPr>
              <w:t>8</w:t>
            </w:r>
            <w:r w:rsidR="0096681D" w:rsidRPr="003F719D">
              <w:rPr>
                <w:spacing w:val="2"/>
                <w:sz w:val="28"/>
                <w:szCs w:val="28"/>
              </w:rPr>
              <w:t xml:space="preserve">. Обеспечение подвоза для всех нуждающихся </w:t>
            </w:r>
            <w:r w:rsidR="0096681D" w:rsidRPr="003F719D">
              <w:rPr>
                <w:spacing w:val="2"/>
                <w:sz w:val="28"/>
                <w:szCs w:val="28"/>
              </w:rPr>
              <w:lastRenderedPageBreak/>
              <w:t>учащихся.</w:t>
            </w:r>
          </w:p>
          <w:p w:rsidR="0096681D" w:rsidRPr="003F719D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pacing w:val="2"/>
                <w:sz w:val="28"/>
                <w:szCs w:val="28"/>
              </w:rPr>
            </w:pPr>
            <w:r w:rsidRPr="003F719D">
              <w:rPr>
                <w:spacing w:val="2"/>
                <w:sz w:val="28"/>
                <w:szCs w:val="28"/>
              </w:rPr>
              <w:t>9. Создание условий для сохранения и дальнейшего развития системы оздоровления и отдыха детей</w:t>
            </w:r>
          </w:p>
        </w:tc>
      </w:tr>
    </w:tbl>
    <w:p w:rsidR="0096681D" w:rsidRDefault="0096681D" w:rsidP="0096681D"/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20605F">
      <w:pPr>
        <w:shd w:val="clear" w:color="auto" w:fill="FFFFFF"/>
        <w:ind w:firstLine="567"/>
        <w:jc w:val="right"/>
        <w:textAlignment w:val="baseline"/>
      </w:pPr>
    </w:p>
    <w:p w:rsidR="007950FB" w:rsidRDefault="007950FB" w:rsidP="007950FB">
      <w:pPr>
        <w:jc w:val="right"/>
      </w:pPr>
      <w:r w:rsidRPr="007950FB">
        <w:t>Приложение</w:t>
      </w:r>
      <w:r w:rsidR="00DC5BFA">
        <w:t xml:space="preserve"> </w:t>
      </w:r>
      <w:r>
        <w:t>2</w:t>
      </w:r>
    </w:p>
    <w:p w:rsidR="007950FB" w:rsidRPr="007950FB" w:rsidRDefault="007950FB" w:rsidP="007950FB">
      <w:pPr>
        <w:jc w:val="right"/>
      </w:pPr>
      <w:r w:rsidRPr="007950FB">
        <w:t xml:space="preserve">к постановлению администрации </w:t>
      </w:r>
    </w:p>
    <w:p w:rsidR="007950FB" w:rsidRPr="007950FB" w:rsidRDefault="007950FB" w:rsidP="007950FB">
      <w:pPr>
        <w:jc w:val="right"/>
      </w:pPr>
      <w:proofErr w:type="spellStart"/>
      <w:r w:rsidRPr="007950FB">
        <w:t>Верхо</w:t>
      </w:r>
      <w:r w:rsidR="00D906BB">
        <w:t>вского</w:t>
      </w:r>
      <w:proofErr w:type="spellEnd"/>
      <w:r w:rsidR="00D906BB">
        <w:t xml:space="preserve"> района №727 от 26 12.2019</w:t>
      </w:r>
      <w:r w:rsidRPr="007950FB">
        <w:t>г.</w:t>
      </w:r>
    </w:p>
    <w:p w:rsidR="0020605F" w:rsidRPr="003F719D" w:rsidRDefault="0020605F" w:rsidP="0020605F">
      <w:pPr>
        <w:shd w:val="clear" w:color="auto" w:fill="FFFFFF"/>
        <w:ind w:firstLine="567"/>
        <w:jc w:val="right"/>
        <w:textAlignment w:val="baseline"/>
        <w:rPr>
          <w:spacing w:val="2"/>
          <w:sz w:val="28"/>
          <w:szCs w:val="28"/>
        </w:rPr>
      </w:pPr>
    </w:p>
    <w:p w:rsidR="0096681D" w:rsidRPr="003F719D" w:rsidRDefault="0096681D" w:rsidP="0096681D">
      <w:pPr>
        <w:shd w:val="clear" w:color="auto" w:fill="FFFFFF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3F719D">
        <w:rPr>
          <w:b/>
          <w:spacing w:val="2"/>
          <w:sz w:val="28"/>
          <w:szCs w:val="28"/>
        </w:rPr>
        <w:t>Раздел IV "Перечень целевых показателей муниципальной программы с распределением плановых значений по годам ее реализации"</w:t>
      </w:r>
    </w:p>
    <w:p w:rsidR="0096681D" w:rsidRPr="003F719D" w:rsidRDefault="0096681D" w:rsidP="0096681D">
      <w:pPr>
        <w:shd w:val="clear" w:color="auto" w:fill="FFFFFF"/>
        <w:ind w:firstLine="567"/>
        <w:jc w:val="both"/>
        <w:textAlignment w:val="baseline"/>
        <w:rPr>
          <w:b/>
          <w:spacing w:val="2"/>
          <w:sz w:val="28"/>
          <w:szCs w:val="28"/>
        </w:rPr>
      </w:pPr>
    </w:p>
    <w:p w:rsidR="0096681D" w:rsidRPr="003F719D" w:rsidRDefault="0096681D" w:rsidP="0096681D">
      <w:pPr>
        <w:shd w:val="clear" w:color="auto" w:fill="FFFFFF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3F719D">
        <w:rPr>
          <w:spacing w:val="2"/>
          <w:sz w:val="28"/>
          <w:szCs w:val="28"/>
        </w:rPr>
        <w:t>Целевые показатели (индикаторы) эффективности реализации Программы количественно и качественно характеризуют ход ее реализации, достижение целей и решение задач муниципальной программы; отражают специфику сферы образования, непосредственно зависят от решения основных задач, на выполнение которых направлена реализация Программы.</w:t>
      </w:r>
    </w:p>
    <w:p w:rsidR="0096681D" w:rsidRPr="003F719D" w:rsidRDefault="0096681D" w:rsidP="0096681D">
      <w:pPr>
        <w:shd w:val="clear" w:color="auto" w:fill="FFFFFF"/>
        <w:ind w:firstLine="567"/>
        <w:jc w:val="both"/>
        <w:textAlignment w:val="baseline"/>
        <w:rPr>
          <w:b/>
          <w:spacing w:val="2"/>
          <w:sz w:val="28"/>
          <w:szCs w:val="28"/>
        </w:rPr>
      </w:pPr>
      <w:r w:rsidRPr="003F719D">
        <w:rPr>
          <w:b/>
          <w:spacing w:val="2"/>
          <w:sz w:val="28"/>
          <w:szCs w:val="28"/>
        </w:rPr>
        <w:t>Сведения о целевых показателях эффективности реализации  муниципальной программы «Развитие системы образования</w:t>
      </w:r>
      <w:r>
        <w:rPr>
          <w:b/>
          <w:spacing w:val="2"/>
          <w:sz w:val="28"/>
          <w:szCs w:val="28"/>
        </w:rPr>
        <w:t xml:space="preserve"> </w:t>
      </w:r>
      <w:proofErr w:type="spellStart"/>
      <w:r>
        <w:rPr>
          <w:b/>
          <w:spacing w:val="2"/>
          <w:sz w:val="28"/>
          <w:szCs w:val="28"/>
        </w:rPr>
        <w:t>Верховского</w:t>
      </w:r>
      <w:proofErr w:type="spellEnd"/>
      <w:r>
        <w:rPr>
          <w:b/>
          <w:spacing w:val="2"/>
          <w:sz w:val="28"/>
          <w:szCs w:val="28"/>
        </w:rPr>
        <w:t xml:space="preserve"> района на 2019-2022</w:t>
      </w:r>
      <w:r w:rsidRPr="003F719D">
        <w:rPr>
          <w:b/>
          <w:spacing w:val="2"/>
          <w:sz w:val="28"/>
          <w:szCs w:val="28"/>
        </w:rPr>
        <w:t xml:space="preserve"> годы»</w:t>
      </w:r>
    </w:p>
    <w:p w:rsidR="0096681D" w:rsidRPr="00E9038B" w:rsidRDefault="0096681D" w:rsidP="0096681D">
      <w:pPr>
        <w:shd w:val="clear" w:color="auto" w:fill="FFFFFF"/>
        <w:ind w:firstLine="567"/>
        <w:jc w:val="both"/>
        <w:textAlignment w:val="baseline"/>
        <w:rPr>
          <w:rFonts w:ascii="Arial" w:hAnsi="Arial" w:cs="Arial"/>
          <w:spacing w:val="2"/>
          <w:sz w:val="21"/>
          <w:szCs w:val="21"/>
        </w:rPr>
      </w:pPr>
    </w:p>
    <w:tbl>
      <w:tblPr>
        <w:tblW w:w="9825" w:type="dxa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4252"/>
        <w:gridCol w:w="202"/>
        <w:gridCol w:w="790"/>
        <w:gridCol w:w="605"/>
        <w:gridCol w:w="388"/>
        <w:gridCol w:w="284"/>
        <w:gridCol w:w="566"/>
        <w:gridCol w:w="200"/>
        <w:gridCol w:w="509"/>
        <w:gridCol w:w="334"/>
        <w:gridCol w:w="516"/>
        <w:gridCol w:w="591"/>
        <w:gridCol w:w="20"/>
      </w:tblGrid>
      <w:tr w:rsidR="0096681D" w:rsidRPr="00E9038B" w:rsidTr="008E2AF0">
        <w:trPr>
          <w:gridAfter w:val="1"/>
          <w:wAfter w:w="20" w:type="dxa"/>
          <w:trHeight w:val="15"/>
        </w:trPr>
        <w:tc>
          <w:tcPr>
            <w:tcW w:w="568" w:type="dxa"/>
            <w:hideMark/>
          </w:tcPr>
          <w:p w:rsidR="0096681D" w:rsidRPr="00E9038B" w:rsidRDefault="0096681D" w:rsidP="008E2AF0">
            <w:pPr>
              <w:jc w:val="both"/>
              <w:rPr>
                <w:sz w:val="2"/>
              </w:rPr>
            </w:pPr>
          </w:p>
        </w:tc>
        <w:tc>
          <w:tcPr>
            <w:tcW w:w="4454" w:type="dxa"/>
            <w:gridSpan w:val="2"/>
            <w:hideMark/>
          </w:tcPr>
          <w:p w:rsidR="0096681D" w:rsidRPr="00E9038B" w:rsidRDefault="0096681D" w:rsidP="008E2AF0">
            <w:pPr>
              <w:jc w:val="both"/>
              <w:rPr>
                <w:sz w:val="2"/>
              </w:rPr>
            </w:pPr>
          </w:p>
        </w:tc>
        <w:tc>
          <w:tcPr>
            <w:tcW w:w="1395" w:type="dxa"/>
            <w:gridSpan w:val="2"/>
            <w:hideMark/>
          </w:tcPr>
          <w:p w:rsidR="0096681D" w:rsidRPr="00E9038B" w:rsidRDefault="0096681D" w:rsidP="008E2AF0">
            <w:pPr>
              <w:jc w:val="both"/>
              <w:rPr>
                <w:sz w:val="2"/>
              </w:rPr>
            </w:pPr>
          </w:p>
        </w:tc>
        <w:tc>
          <w:tcPr>
            <w:tcW w:w="672" w:type="dxa"/>
            <w:gridSpan w:val="2"/>
            <w:hideMark/>
          </w:tcPr>
          <w:p w:rsidR="0096681D" w:rsidRPr="00E9038B" w:rsidRDefault="0096681D" w:rsidP="008E2AF0">
            <w:pPr>
              <w:jc w:val="both"/>
              <w:rPr>
                <w:sz w:val="2"/>
              </w:rPr>
            </w:pPr>
          </w:p>
        </w:tc>
        <w:tc>
          <w:tcPr>
            <w:tcW w:w="766" w:type="dxa"/>
            <w:gridSpan w:val="2"/>
            <w:hideMark/>
          </w:tcPr>
          <w:p w:rsidR="0096681D" w:rsidRPr="00E9038B" w:rsidRDefault="0096681D" w:rsidP="008E2AF0">
            <w:pPr>
              <w:ind w:firstLine="567"/>
              <w:jc w:val="both"/>
              <w:rPr>
                <w:sz w:val="2"/>
              </w:rPr>
            </w:pPr>
          </w:p>
        </w:tc>
        <w:tc>
          <w:tcPr>
            <w:tcW w:w="843" w:type="dxa"/>
            <w:gridSpan w:val="2"/>
            <w:hideMark/>
          </w:tcPr>
          <w:p w:rsidR="0096681D" w:rsidRPr="00E9038B" w:rsidRDefault="0096681D" w:rsidP="008E2AF0">
            <w:pPr>
              <w:ind w:firstLine="567"/>
              <w:jc w:val="both"/>
              <w:rPr>
                <w:sz w:val="2"/>
              </w:rPr>
            </w:pPr>
          </w:p>
        </w:tc>
        <w:tc>
          <w:tcPr>
            <w:tcW w:w="1107" w:type="dxa"/>
            <w:gridSpan w:val="2"/>
            <w:hideMark/>
          </w:tcPr>
          <w:p w:rsidR="0096681D" w:rsidRPr="00E9038B" w:rsidRDefault="0096681D" w:rsidP="008E2AF0">
            <w:pPr>
              <w:ind w:firstLine="567"/>
              <w:jc w:val="both"/>
              <w:rPr>
                <w:sz w:val="2"/>
              </w:rPr>
            </w:pPr>
          </w:p>
        </w:tc>
      </w:tr>
      <w:tr w:rsidR="0096681D" w:rsidRPr="00564251" w:rsidTr="008E2AF0">
        <w:trPr>
          <w:trHeight w:val="647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 xml:space="preserve">№ </w:t>
            </w:r>
            <w:proofErr w:type="spellStart"/>
            <w:proofErr w:type="gramStart"/>
            <w:r w:rsidRPr="00564251">
              <w:rPr>
                <w:sz w:val="21"/>
                <w:szCs w:val="21"/>
              </w:rPr>
              <w:t>п</w:t>
            </w:r>
            <w:proofErr w:type="spellEnd"/>
            <w:proofErr w:type="gramEnd"/>
            <w:r w:rsidRPr="00564251">
              <w:rPr>
                <w:sz w:val="21"/>
                <w:szCs w:val="21"/>
              </w:rPr>
              <w:t>/</w:t>
            </w:r>
            <w:proofErr w:type="spellStart"/>
            <w:r w:rsidRPr="00564251">
              <w:rPr>
                <w:sz w:val="21"/>
                <w:szCs w:val="21"/>
              </w:rPr>
              <w:t>п</w:t>
            </w:r>
            <w:proofErr w:type="spellEnd"/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Наименование программы, наименование показателя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564251">
              <w:rPr>
                <w:sz w:val="21"/>
                <w:szCs w:val="21"/>
              </w:rPr>
              <w:t>Еди</w:t>
            </w:r>
            <w:proofErr w:type="spellEnd"/>
            <w:r w:rsidRPr="00564251">
              <w:rPr>
                <w:sz w:val="21"/>
                <w:szCs w:val="21"/>
              </w:rPr>
              <w:t>-</w:t>
            </w:r>
          </w:p>
          <w:p w:rsidR="0096681D" w:rsidRPr="00564251" w:rsidRDefault="0096681D" w:rsidP="008E2AF0">
            <w:pPr>
              <w:ind w:left="24"/>
              <w:jc w:val="both"/>
              <w:textAlignment w:val="baseline"/>
              <w:rPr>
                <w:sz w:val="21"/>
                <w:szCs w:val="21"/>
              </w:rPr>
            </w:pPr>
            <w:proofErr w:type="spellStart"/>
            <w:r w:rsidRPr="00564251">
              <w:rPr>
                <w:sz w:val="21"/>
                <w:szCs w:val="21"/>
              </w:rPr>
              <w:t>ница</w:t>
            </w:r>
            <w:proofErr w:type="spellEnd"/>
            <w:r w:rsidRPr="00564251">
              <w:rPr>
                <w:sz w:val="21"/>
                <w:szCs w:val="21"/>
              </w:rPr>
              <w:t xml:space="preserve"> </w:t>
            </w:r>
            <w:proofErr w:type="spellStart"/>
            <w:proofErr w:type="gramStart"/>
            <w:r w:rsidRPr="00564251">
              <w:rPr>
                <w:sz w:val="21"/>
                <w:szCs w:val="21"/>
              </w:rPr>
              <w:t>изме-рения</w:t>
            </w:r>
            <w:proofErr w:type="spellEnd"/>
            <w:proofErr w:type="gramEnd"/>
          </w:p>
        </w:tc>
        <w:tc>
          <w:tcPr>
            <w:tcW w:w="4013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Значения показателей эффективности</w:t>
            </w:r>
          </w:p>
        </w:tc>
      </w:tr>
      <w:tr w:rsidR="0096681D" w:rsidRPr="00564251" w:rsidTr="008E2AF0">
        <w:trPr>
          <w:trHeight w:val="143"/>
        </w:trPr>
        <w:tc>
          <w:tcPr>
            <w:tcW w:w="568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4252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992" w:type="dxa"/>
            <w:gridSpan w:val="2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2018 год (базовый)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2019 год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2020 год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2021 год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20605F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2022</w:t>
            </w:r>
          </w:p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год</w:t>
            </w:r>
          </w:p>
        </w:tc>
      </w:tr>
      <w:tr w:rsidR="0096681D" w:rsidRPr="00564251" w:rsidTr="008E2AF0">
        <w:trPr>
          <w:trHeight w:val="143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center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96681D" w:rsidRPr="00564251" w:rsidTr="008E2AF0">
        <w:trPr>
          <w:trHeight w:val="1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A26A7C" w:rsidRDefault="0096681D" w:rsidP="008E2AF0">
            <w:pPr>
              <w:textAlignment w:val="baseline"/>
              <w:rPr>
                <w:b/>
                <w:sz w:val="21"/>
                <w:szCs w:val="21"/>
              </w:rPr>
            </w:pPr>
            <w:r w:rsidRPr="00A26A7C">
              <w:rPr>
                <w:b/>
                <w:sz w:val="21"/>
                <w:szCs w:val="21"/>
              </w:rPr>
              <w:t xml:space="preserve">"Развитие системы образования </w:t>
            </w:r>
            <w:proofErr w:type="spellStart"/>
            <w:r w:rsidRPr="00A26A7C">
              <w:rPr>
                <w:b/>
                <w:sz w:val="21"/>
                <w:szCs w:val="21"/>
              </w:rPr>
              <w:t>Верховского</w:t>
            </w:r>
            <w:proofErr w:type="spellEnd"/>
            <w:r w:rsidRPr="00A26A7C">
              <w:rPr>
                <w:b/>
                <w:sz w:val="21"/>
                <w:szCs w:val="21"/>
              </w:rPr>
              <w:t xml:space="preserve"> района на 2019 - 2022 годы"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/>
        </w:tc>
        <w:tc>
          <w:tcPr>
            <w:tcW w:w="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/>
        </w:tc>
      </w:tr>
      <w:tr w:rsidR="0096681D" w:rsidRPr="00564251" w:rsidTr="008E2AF0">
        <w:trPr>
          <w:trHeight w:val="1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 xml:space="preserve">Удельный вес численности населения в возрасте 5 - 18 лет, охваченного образованием, в общей численности населения в возрасте 5 - 18 лет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99,3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99,4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99,4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99,4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99,5</w:t>
            </w:r>
          </w:p>
        </w:tc>
      </w:tr>
      <w:tr w:rsidR="0096681D" w:rsidRPr="00564251" w:rsidTr="008E2AF0">
        <w:trPr>
          <w:trHeight w:val="14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proofErr w:type="gramStart"/>
            <w:r w:rsidRPr="00564251">
              <w:rPr>
                <w:sz w:val="21"/>
                <w:szCs w:val="21"/>
              </w:rPr>
              <w:t>Доступность дошкольного образования (отношение численности детей в возрасте от 3 до 7 лет, получающих дошкольное образование в текущем году, к сумме численности детей в возрасте от 3 до 7 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</w:t>
            </w:r>
            <w:proofErr w:type="gramEnd"/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96681D" w:rsidRPr="00564251" w:rsidTr="008E2AF0">
        <w:trPr>
          <w:trHeight w:val="823"/>
        </w:trPr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3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 xml:space="preserve">Удельный вес численности обучающихся в образовательных организациях общего образования в соответствии с федеральными государственными образовательными стандартами в общей </w:t>
            </w:r>
            <w:proofErr w:type="gramStart"/>
            <w:r w:rsidRPr="00564251">
              <w:rPr>
                <w:sz w:val="21"/>
                <w:szCs w:val="21"/>
              </w:rPr>
              <w:t>численности</w:t>
            </w:r>
            <w:proofErr w:type="gramEnd"/>
            <w:r w:rsidRPr="00564251">
              <w:rPr>
                <w:sz w:val="21"/>
                <w:szCs w:val="21"/>
              </w:rPr>
              <w:t xml:space="preserve"> обучающихся в образовательных организациях общего образования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94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98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6681D" w:rsidRPr="00564251" w:rsidRDefault="0096681D" w:rsidP="008E2AF0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  <w:p w:rsidR="0096681D" w:rsidRPr="00564251" w:rsidRDefault="0096681D" w:rsidP="008E2AF0">
            <w:pPr>
              <w:rPr>
                <w:sz w:val="21"/>
                <w:szCs w:val="21"/>
              </w:rPr>
            </w:pPr>
          </w:p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 xml:space="preserve">Охват детей в возрасте 5 - 18 лет программами дополнительного образования (удельный вес численности </w:t>
            </w:r>
            <w:r w:rsidRPr="00564251">
              <w:rPr>
                <w:sz w:val="21"/>
                <w:szCs w:val="21"/>
              </w:rPr>
              <w:lastRenderedPageBreak/>
              <w:t>детей, получающих услуги дополнительного образования, в общей численности детей в возрасте 5 - 18 лет)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lastRenderedPageBreak/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29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30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31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32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lastRenderedPageBreak/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t>Доля выпускников общеобразовательных организаций, успешно сдавших единый государственный экзамен (далее - ЕГЭ) по русскому языку и математике, в общей численности выпускников общеобразовательных организаций, сдававших ЕГЭ по данным предметам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Доля педагогов, аттестованных на первую и высшую квалификационные категории, по отношению к общему количеству педагогов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в общеобразовательных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</w:t>
            </w:r>
            <w:r w:rsidR="00E43368">
              <w:rPr>
                <w:sz w:val="21"/>
                <w:szCs w:val="21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</w:t>
            </w:r>
            <w:r w:rsidR="00E43368">
              <w:rPr>
                <w:sz w:val="21"/>
                <w:szCs w:val="21"/>
              </w:rPr>
              <w:t>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</w:t>
            </w:r>
            <w:r w:rsidR="00E43368">
              <w:rPr>
                <w:sz w:val="21"/>
                <w:szCs w:val="21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</w:t>
            </w:r>
            <w:r w:rsidR="00E43368">
              <w:rPr>
                <w:sz w:val="21"/>
                <w:szCs w:val="21"/>
              </w:rPr>
              <w:t>5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  <w:r w:rsidR="00E43368">
              <w:rPr>
                <w:sz w:val="21"/>
                <w:szCs w:val="21"/>
              </w:rPr>
              <w:t>6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 xml:space="preserve"> в дошкольных образовательных организациях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E13392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E13392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E13392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  <w:r w:rsidR="0096681D" w:rsidRPr="00564251">
              <w:rPr>
                <w:sz w:val="21"/>
                <w:szCs w:val="21"/>
              </w:rPr>
              <w:t>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E13392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68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  <w:r w:rsidR="00E13392">
              <w:rPr>
                <w:sz w:val="21"/>
                <w:szCs w:val="21"/>
              </w:rPr>
              <w:t>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в регионе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Отношение среднемесячной заработной платы педагогических работников государственных (муниципальных) образовательных организаций общего образования к средней заработной плате в регионе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Отношение среднемесячной заработной платы педагогических работников организаций дополнительного образования детей к средней заработной плате учителей в регионе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Доля обучающихся общеобразовательных организаций, охваченных питанием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textAlignment w:val="baseline"/>
            </w:pPr>
            <w:r w:rsidRPr="00564251">
              <w:t xml:space="preserve">Удельный вес численности </w:t>
            </w:r>
            <w:proofErr w:type="gramStart"/>
            <w:r w:rsidRPr="00564251">
              <w:t>обучающихся</w:t>
            </w:r>
            <w:proofErr w:type="gramEnd"/>
            <w:r w:rsidRPr="00564251">
              <w:t>, охваченных подвозом, в общей численности обучающихся, нуждающихся в подвозе в образовательные организации, реализующие образовательные программы начального общего, основного общего, среднего общего образования.</w:t>
            </w:r>
          </w:p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</w:pPr>
            <w:r w:rsidRPr="00564251">
              <w:rPr>
                <w:sz w:val="21"/>
                <w:szCs w:val="21"/>
              </w:rPr>
              <w:t>100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r>
              <w:t>100</w:t>
            </w:r>
          </w:p>
        </w:tc>
      </w:tr>
      <w:tr w:rsidR="0096681D" w:rsidRPr="00564251" w:rsidTr="008E2AF0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564251">
              <w:t>.Доля детей и подростков, охваченных различными видами организованного отдыха в летний период, от общего числа обучающихся.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%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96681D" w:rsidRPr="00564251" w:rsidRDefault="0096681D" w:rsidP="008E2AF0">
            <w:pPr>
              <w:jc w:val="both"/>
              <w:textAlignment w:val="baseline"/>
              <w:rPr>
                <w:sz w:val="21"/>
                <w:szCs w:val="21"/>
              </w:rPr>
            </w:pPr>
            <w:r w:rsidRPr="00564251">
              <w:rPr>
                <w:sz w:val="21"/>
                <w:szCs w:val="21"/>
              </w:rPr>
              <w:t>70</w:t>
            </w:r>
          </w:p>
        </w:tc>
        <w:tc>
          <w:tcPr>
            <w:tcW w:w="611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6681D" w:rsidRPr="00564251" w:rsidRDefault="0096681D" w:rsidP="008E2AF0">
            <w:pPr>
              <w:textAlignment w:val="baseline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70</w:t>
            </w:r>
          </w:p>
        </w:tc>
      </w:tr>
    </w:tbl>
    <w:p w:rsidR="00904A20" w:rsidRPr="00AF6230" w:rsidRDefault="00904A20"/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430953" w:rsidRDefault="00430953" w:rsidP="00430953">
      <w:pPr>
        <w:jc w:val="right"/>
      </w:pPr>
      <w:r w:rsidRPr="007950FB">
        <w:t>Приложение</w:t>
      </w:r>
      <w:r w:rsidR="00DC5BFA">
        <w:t xml:space="preserve"> </w:t>
      </w:r>
      <w:r>
        <w:t>3</w:t>
      </w:r>
    </w:p>
    <w:p w:rsidR="00430953" w:rsidRPr="007950FB" w:rsidRDefault="00430953" w:rsidP="00430953">
      <w:pPr>
        <w:jc w:val="right"/>
      </w:pPr>
      <w:r w:rsidRPr="007950FB">
        <w:t xml:space="preserve">к постановлению администрации </w:t>
      </w:r>
    </w:p>
    <w:p w:rsidR="00430953" w:rsidRPr="007950FB" w:rsidRDefault="00430953" w:rsidP="00430953">
      <w:pPr>
        <w:jc w:val="right"/>
      </w:pPr>
      <w:proofErr w:type="spellStart"/>
      <w:r w:rsidRPr="007950FB">
        <w:t>Верхо</w:t>
      </w:r>
      <w:r>
        <w:t>вского</w:t>
      </w:r>
      <w:proofErr w:type="spellEnd"/>
      <w:r>
        <w:t xml:space="preserve"> района №727 от 26 12.2019</w:t>
      </w:r>
      <w:r w:rsidRPr="007950FB">
        <w:t>г.</w:t>
      </w: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tbl>
      <w:tblPr>
        <w:tblW w:w="10857" w:type="dxa"/>
        <w:tblInd w:w="-601" w:type="dxa"/>
        <w:tblLayout w:type="fixed"/>
        <w:tblLook w:val="04A0"/>
      </w:tblPr>
      <w:tblGrid>
        <w:gridCol w:w="444"/>
        <w:gridCol w:w="1844"/>
        <w:gridCol w:w="713"/>
        <w:gridCol w:w="476"/>
        <w:gridCol w:w="382"/>
        <w:gridCol w:w="1428"/>
        <w:gridCol w:w="1429"/>
        <w:gridCol w:w="714"/>
        <w:gridCol w:w="713"/>
        <w:gridCol w:w="571"/>
        <w:gridCol w:w="714"/>
        <w:gridCol w:w="394"/>
        <w:gridCol w:w="1035"/>
      </w:tblGrid>
      <w:tr w:rsidR="00430953" w:rsidRPr="00430953" w:rsidTr="009C5E64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430953" w:rsidRDefault="00430953" w:rsidP="009C5E64">
            <w:pPr>
              <w:jc w:val="center"/>
              <w:rPr>
                <w:b/>
              </w:rPr>
            </w:pPr>
            <w:r w:rsidRPr="00430953">
              <w:rPr>
                <w:b/>
              </w:rPr>
              <w:t>Перечень</w:t>
            </w:r>
          </w:p>
        </w:tc>
      </w:tr>
      <w:tr w:rsidR="00430953" w:rsidRPr="00430953" w:rsidTr="009C5E64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430953" w:rsidRDefault="00430953" w:rsidP="009C5E64">
            <w:pPr>
              <w:jc w:val="center"/>
              <w:rPr>
                <w:b/>
              </w:rPr>
            </w:pPr>
            <w:r w:rsidRPr="00430953">
              <w:rPr>
                <w:b/>
              </w:rPr>
              <w:t>основных мероприятий муниципальной программы</w:t>
            </w:r>
          </w:p>
        </w:tc>
      </w:tr>
      <w:tr w:rsidR="00430953" w:rsidRPr="00430953" w:rsidTr="009C5E64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430953" w:rsidRDefault="00430953" w:rsidP="009C5E64">
            <w:pPr>
              <w:jc w:val="center"/>
              <w:rPr>
                <w:b/>
              </w:rPr>
            </w:pPr>
            <w:r w:rsidRPr="00430953">
              <w:rPr>
                <w:b/>
              </w:rPr>
              <w:t xml:space="preserve">"Развитие муниципальной системы образования </w:t>
            </w:r>
            <w:proofErr w:type="spellStart"/>
            <w:r w:rsidRPr="00430953">
              <w:rPr>
                <w:b/>
              </w:rPr>
              <w:t>Верховского</w:t>
            </w:r>
            <w:proofErr w:type="spellEnd"/>
            <w:r w:rsidRPr="00430953">
              <w:rPr>
                <w:b/>
              </w:rPr>
              <w:t xml:space="preserve"> района</w:t>
            </w:r>
          </w:p>
        </w:tc>
      </w:tr>
      <w:tr w:rsidR="00430953" w:rsidRPr="00430953" w:rsidTr="009C5E64">
        <w:trPr>
          <w:trHeight w:val="255"/>
        </w:trPr>
        <w:tc>
          <w:tcPr>
            <w:tcW w:w="1077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430953" w:rsidRDefault="00430953" w:rsidP="009C5E64">
            <w:pPr>
              <w:jc w:val="center"/>
              <w:rPr>
                <w:b/>
              </w:rPr>
            </w:pPr>
            <w:r w:rsidRPr="00430953">
              <w:rPr>
                <w:b/>
              </w:rPr>
              <w:t>на 2019-2022 годы"</w:t>
            </w:r>
          </w:p>
        </w:tc>
      </w:tr>
      <w:tr w:rsidR="00430953" w:rsidRPr="00AF6230" w:rsidTr="009C5E6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</w:tr>
      <w:tr w:rsidR="00430953" w:rsidRPr="00AF6230" w:rsidTr="009C5E6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1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21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1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  <w:tc>
          <w:tcPr>
            <w:tcW w:w="10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right"/>
            </w:pPr>
          </w:p>
        </w:tc>
      </w:tr>
      <w:tr w:rsidR="00430953" w:rsidRPr="00AF6230" w:rsidTr="009C5E64">
        <w:trPr>
          <w:trHeight w:val="765"/>
        </w:trPr>
        <w:tc>
          <w:tcPr>
            <w:tcW w:w="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 xml:space="preserve">№ </w:t>
            </w:r>
            <w:proofErr w:type="spellStart"/>
            <w:proofErr w:type="gramStart"/>
            <w:r w:rsidRPr="00AF6230">
              <w:t>п</w:t>
            </w:r>
            <w:proofErr w:type="spellEnd"/>
            <w:proofErr w:type="gramEnd"/>
            <w:r w:rsidRPr="00AF6230">
              <w:t>/</w:t>
            </w:r>
            <w:proofErr w:type="spellStart"/>
            <w:r w:rsidRPr="00AF6230">
              <w:t>п</w:t>
            </w:r>
            <w:proofErr w:type="spellEnd"/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Номер и наименование основного мероприятия муниципальной программы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Срок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Объёмы финансирования, всего, тыс. руб.</w:t>
            </w:r>
          </w:p>
        </w:tc>
        <w:tc>
          <w:tcPr>
            <w:tcW w:w="552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в том числе по годам реализации, тыс. руб.</w:t>
            </w:r>
          </w:p>
        </w:tc>
      </w:tr>
      <w:tr w:rsidR="00430953" w:rsidRPr="00AF6230" w:rsidTr="009C5E64">
        <w:trPr>
          <w:trHeight w:val="450"/>
        </w:trPr>
        <w:tc>
          <w:tcPr>
            <w:tcW w:w="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3" w:rsidRPr="00AF6230" w:rsidRDefault="00430953" w:rsidP="009C5E64"/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3" w:rsidRPr="00AF6230" w:rsidRDefault="00430953" w:rsidP="009C5E64"/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начала реализации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окончания реализации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953" w:rsidRPr="00AF6230" w:rsidRDefault="00430953" w:rsidP="009C5E64"/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2019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2020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2021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2022</w:t>
            </w:r>
          </w:p>
        </w:tc>
      </w:tr>
      <w:tr w:rsidR="00430953" w:rsidRPr="00AF6230" w:rsidTr="009C5E64">
        <w:trPr>
          <w:trHeight w:val="25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3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9</w:t>
            </w:r>
          </w:p>
        </w:tc>
      </w:tr>
      <w:tr w:rsidR="00430953" w:rsidRPr="00AF6230" w:rsidTr="009C5E64">
        <w:trPr>
          <w:trHeight w:val="17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 xml:space="preserve">Муниципальная программа "Развитие муниципальной системы образования </w:t>
            </w:r>
            <w:proofErr w:type="spellStart"/>
            <w:r w:rsidRPr="00AF6230">
              <w:t>Верховского</w:t>
            </w:r>
            <w:proofErr w:type="spellEnd"/>
            <w:r w:rsidRPr="00AF6230">
              <w:t xml:space="preserve"> района на 2019-2022 годы" </w:t>
            </w:r>
            <w:proofErr w:type="spellStart"/>
            <w:proofErr w:type="gramStart"/>
            <w:r w:rsidRPr="00AF6230">
              <w:t>финансиро</w:t>
            </w:r>
            <w:r>
              <w:t>-</w:t>
            </w:r>
            <w:r w:rsidRPr="00AF6230">
              <w:t>вание</w:t>
            </w:r>
            <w:proofErr w:type="spellEnd"/>
            <w:proofErr w:type="gramEnd"/>
            <w:r w:rsidRPr="00AF6230">
              <w:t xml:space="preserve"> 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r w:rsidRPr="00AF6230">
              <w:t>2019 год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Default="00430953" w:rsidP="009C5E64">
            <w:pPr>
              <w:jc w:val="center"/>
            </w:pPr>
            <w:r w:rsidRPr="00AF6230">
              <w:t>2022</w:t>
            </w:r>
          </w:p>
          <w:p w:rsidR="00430953" w:rsidRPr="00AF6230" w:rsidRDefault="00430953" w:rsidP="009C5E64">
            <w:pPr>
              <w:jc w:val="center"/>
            </w:pPr>
            <w:r w:rsidRPr="00AF6230">
              <w:t xml:space="preserve"> год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654 898,07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211 582,87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180 326,0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126 417,1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136 572,1</w:t>
            </w:r>
          </w:p>
        </w:tc>
      </w:tr>
      <w:tr w:rsidR="00430953" w:rsidRPr="00AF6230" w:rsidTr="009C5E64">
        <w:trPr>
          <w:trHeight w:val="126"/>
        </w:trPr>
        <w:tc>
          <w:tcPr>
            <w:tcW w:w="44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 xml:space="preserve">в том числе:    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</w:tr>
      <w:tr w:rsidR="00430953" w:rsidRPr="00AF6230" w:rsidTr="009C5E64">
        <w:trPr>
          <w:trHeight w:val="480"/>
        </w:trPr>
        <w:tc>
          <w:tcPr>
            <w:tcW w:w="4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 xml:space="preserve">         областной бюджет: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356 480,88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126 325,38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111 606,1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55 197,2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63352,2</w:t>
            </w:r>
          </w:p>
        </w:tc>
      </w:tr>
      <w:tr w:rsidR="00430953" w:rsidRPr="00AF6230" w:rsidTr="009C5E64">
        <w:trPr>
          <w:trHeight w:val="34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>муниципальный бюджет: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298 417,19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85 257,49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68 719,9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71 219,9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73219,9</w:t>
            </w:r>
          </w:p>
        </w:tc>
      </w:tr>
      <w:tr w:rsidR="00430953" w:rsidRPr="00AF6230" w:rsidTr="009C5E64">
        <w:trPr>
          <w:trHeight w:val="153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r w:rsidRPr="00AF6230">
              <w:t>2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>Мероприятие 1 "Обеспечение устойчивого функционирования и развития системы образования района"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r w:rsidRPr="00AF6230">
              <w:t>609 744,22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203 274,12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168 044,3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114135,4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124290,4</w:t>
            </w:r>
          </w:p>
        </w:tc>
      </w:tr>
      <w:tr w:rsidR="00430953" w:rsidRPr="00AF6230" w:rsidTr="009C5E6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3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 xml:space="preserve">Мероприятие 2 "Обеспечение питанием в образовательных учреждениях"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42 350,01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7 664,61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11 561,8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11 561,8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11 561,8</w:t>
            </w:r>
          </w:p>
        </w:tc>
      </w:tr>
      <w:tr w:rsidR="00430953" w:rsidRPr="00AF6230" w:rsidTr="009C5E64">
        <w:trPr>
          <w:trHeight w:val="102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lastRenderedPageBreak/>
              <w:t>4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>Мероприятие 3 "Организация оздоровительной кампании для детей"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2 803,84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644,14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719,90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719,90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719,90</w:t>
            </w:r>
          </w:p>
        </w:tc>
      </w:tr>
      <w:tr w:rsidR="00430953" w:rsidRPr="00AF6230" w:rsidTr="009C5E64">
        <w:trPr>
          <w:trHeight w:val="255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5</w:t>
            </w:r>
          </w:p>
        </w:tc>
        <w:tc>
          <w:tcPr>
            <w:tcW w:w="1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30953" w:rsidRPr="00AF6230" w:rsidRDefault="00430953" w:rsidP="009C5E64">
            <w:r w:rsidRPr="00AF6230">
              <w:t xml:space="preserve">Мероприятие 4 "Создание в общеобразовательных организациях </w:t>
            </w:r>
            <w:proofErr w:type="spellStart"/>
            <w:r w:rsidRPr="00AF6230">
              <w:t>Верховского</w:t>
            </w:r>
            <w:proofErr w:type="spellEnd"/>
            <w:r w:rsidRPr="00AF6230">
              <w:t xml:space="preserve"> района,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>
            <w:pPr>
              <w:jc w:val="center"/>
            </w:pPr>
            <w:r w:rsidRPr="00AF6230">
              <w:t>0,00</w:t>
            </w:r>
          </w:p>
        </w:tc>
      </w:tr>
      <w:tr w:rsidR="00430953" w:rsidRPr="00AF6230" w:rsidTr="009C5E64">
        <w:trPr>
          <w:trHeight w:val="255"/>
        </w:trPr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953" w:rsidRPr="00AF6230" w:rsidRDefault="00430953" w:rsidP="009C5E64"/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953" w:rsidRPr="00AF6230" w:rsidRDefault="00430953" w:rsidP="009C5E64"/>
        </w:tc>
      </w:tr>
    </w:tbl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Default="00904A20">
      <w:pPr>
        <w:rPr>
          <w:sz w:val="18"/>
          <w:szCs w:val="18"/>
        </w:rPr>
      </w:pPr>
    </w:p>
    <w:p w:rsidR="00904A20" w:rsidRPr="00D906BB" w:rsidRDefault="00904A20">
      <w:pPr>
        <w:rPr>
          <w:sz w:val="18"/>
          <w:szCs w:val="18"/>
        </w:rPr>
      </w:pPr>
    </w:p>
    <w:sectPr w:rsidR="00904A20" w:rsidRPr="00D906BB" w:rsidSect="00C400E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642CCA"/>
    <w:multiLevelType w:val="hybridMultilevel"/>
    <w:tmpl w:val="06A41B5C"/>
    <w:lvl w:ilvl="0" w:tplc="1050473A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368"/>
        </w:tabs>
        <w:ind w:left="236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088"/>
        </w:tabs>
        <w:ind w:left="3088" w:hanging="360"/>
      </w:pPr>
    </w:lvl>
    <w:lvl w:ilvl="5" w:tplc="0419001B">
      <w:start w:val="1"/>
      <w:numFmt w:val="decimal"/>
      <w:lvlText w:val="%6."/>
      <w:lvlJc w:val="left"/>
      <w:pPr>
        <w:tabs>
          <w:tab w:val="num" w:pos="3808"/>
        </w:tabs>
        <w:ind w:left="3808" w:hanging="360"/>
      </w:pPr>
    </w:lvl>
    <w:lvl w:ilvl="6" w:tplc="0419000F">
      <w:start w:val="1"/>
      <w:numFmt w:val="decimal"/>
      <w:lvlText w:val="%7."/>
      <w:lvlJc w:val="left"/>
      <w:pPr>
        <w:tabs>
          <w:tab w:val="num" w:pos="4528"/>
        </w:tabs>
        <w:ind w:left="452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248"/>
        </w:tabs>
        <w:ind w:left="5248" w:hanging="360"/>
      </w:pPr>
    </w:lvl>
    <w:lvl w:ilvl="8" w:tplc="0419001B">
      <w:start w:val="1"/>
      <w:numFmt w:val="decimal"/>
      <w:lvlText w:val="%9."/>
      <w:lvlJc w:val="left"/>
      <w:pPr>
        <w:tabs>
          <w:tab w:val="num" w:pos="5968"/>
        </w:tabs>
        <w:ind w:left="5968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AE3AD6"/>
    <w:rsid w:val="00031734"/>
    <w:rsid w:val="00053B05"/>
    <w:rsid w:val="00055098"/>
    <w:rsid w:val="000776B8"/>
    <w:rsid w:val="00095EE6"/>
    <w:rsid w:val="000B74BB"/>
    <w:rsid w:val="00121976"/>
    <w:rsid w:val="00165F86"/>
    <w:rsid w:val="00166BD9"/>
    <w:rsid w:val="00173C20"/>
    <w:rsid w:val="00177720"/>
    <w:rsid w:val="00190328"/>
    <w:rsid w:val="001E1FAC"/>
    <w:rsid w:val="002010F9"/>
    <w:rsid w:val="0020605F"/>
    <w:rsid w:val="002441B1"/>
    <w:rsid w:val="00246524"/>
    <w:rsid w:val="00277104"/>
    <w:rsid w:val="002B17DE"/>
    <w:rsid w:val="002D7C08"/>
    <w:rsid w:val="00325EB6"/>
    <w:rsid w:val="00341FF5"/>
    <w:rsid w:val="00387919"/>
    <w:rsid w:val="003D4AB3"/>
    <w:rsid w:val="003E03A9"/>
    <w:rsid w:val="003E28B0"/>
    <w:rsid w:val="00430953"/>
    <w:rsid w:val="00436A5C"/>
    <w:rsid w:val="00451564"/>
    <w:rsid w:val="0046330B"/>
    <w:rsid w:val="00465233"/>
    <w:rsid w:val="00486BEC"/>
    <w:rsid w:val="004E3BFE"/>
    <w:rsid w:val="004E6FE6"/>
    <w:rsid w:val="00506E33"/>
    <w:rsid w:val="005172D0"/>
    <w:rsid w:val="00520F41"/>
    <w:rsid w:val="00535B58"/>
    <w:rsid w:val="005467C8"/>
    <w:rsid w:val="00596B8C"/>
    <w:rsid w:val="005B78B3"/>
    <w:rsid w:val="005E17D7"/>
    <w:rsid w:val="005E560A"/>
    <w:rsid w:val="00600BB6"/>
    <w:rsid w:val="00630F81"/>
    <w:rsid w:val="00641204"/>
    <w:rsid w:val="0065747A"/>
    <w:rsid w:val="006E7D76"/>
    <w:rsid w:val="007950FB"/>
    <w:rsid w:val="007F62CC"/>
    <w:rsid w:val="00821198"/>
    <w:rsid w:val="00832963"/>
    <w:rsid w:val="00872D92"/>
    <w:rsid w:val="008B5CCD"/>
    <w:rsid w:val="008E556C"/>
    <w:rsid w:val="00904A20"/>
    <w:rsid w:val="00904C43"/>
    <w:rsid w:val="0092075E"/>
    <w:rsid w:val="00923A9F"/>
    <w:rsid w:val="00924220"/>
    <w:rsid w:val="00927927"/>
    <w:rsid w:val="0093650D"/>
    <w:rsid w:val="0096681D"/>
    <w:rsid w:val="009B49F8"/>
    <w:rsid w:val="009B7621"/>
    <w:rsid w:val="009C65D9"/>
    <w:rsid w:val="009E06C4"/>
    <w:rsid w:val="00A20F7B"/>
    <w:rsid w:val="00A2672E"/>
    <w:rsid w:val="00A26A7C"/>
    <w:rsid w:val="00AE3AD6"/>
    <w:rsid w:val="00AF6230"/>
    <w:rsid w:val="00B304A5"/>
    <w:rsid w:val="00B63554"/>
    <w:rsid w:val="00B81209"/>
    <w:rsid w:val="00B9051B"/>
    <w:rsid w:val="00B91960"/>
    <w:rsid w:val="00C0083A"/>
    <w:rsid w:val="00C34E8B"/>
    <w:rsid w:val="00C36B1A"/>
    <w:rsid w:val="00C400E3"/>
    <w:rsid w:val="00C51522"/>
    <w:rsid w:val="00C56A55"/>
    <w:rsid w:val="00C61711"/>
    <w:rsid w:val="00C77683"/>
    <w:rsid w:val="00CC1A9E"/>
    <w:rsid w:val="00D0392D"/>
    <w:rsid w:val="00D03FC9"/>
    <w:rsid w:val="00D61DE3"/>
    <w:rsid w:val="00D906BB"/>
    <w:rsid w:val="00D96534"/>
    <w:rsid w:val="00D97D3C"/>
    <w:rsid w:val="00DA3CF2"/>
    <w:rsid w:val="00DB6D61"/>
    <w:rsid w:val="00DC4BFA"/>
    <w:rsid w:val="00DC5BFA"/>
    <w:rsid w:val="00E13392"/>
    <w:rsid w:val="00E2738D"/>
    <w:rsid w:val="00E43368"/>
    <w:rsid w:val="00E52C67"/>
    <w:rsid w:val="00E666E5"/>
    <w:rsid w:val="00E71198"/>
    <w:rsid w:val="00E83373"/>
    <w:rsid w:val="00EA3703"/>
    <w:rsid w:val="00EC6AAD"/>
    <w:rsid w:val="00F11CA7"/>
    <w:rsid w:val="00F207A5"/>
    <w:rsid w:val="00F26B82"/>
    <w:rsid w:val="00F357A2"/>
    <w:rsid w:val="00F469E2"/>
    <w:rsid w:val="00F52A62"/>
    <w:rsid w:val="00F871F1"/>
    <w:rsid w:val="00F91D17"/>
    <w:rsid w:val="00F959F0"/>
    <w:rsid w:val="00FC718B"/>
    <w:rsid w:val="00FD49E2"/>
    <w:rsid w:val="00FE0CAF"/>
    <w:rsid w:val="00FE41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1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AE3AD6"/>
    <w:rPr>
      <w:sz w:val="25"/>
      <w:szCs w:val="25"/>
      <w:lang w:bidi="ar-SA"/>
    </w:rPr>
  </w:style>
  <w:style w:type="character" w:customStyle="1" w:styleId="13pt">
    <w:name w:val="Основной текст + 13 pt"/>
    <w:basedOn w:val="a3"/>
    <w:rsid w:val="00AE3AD6"/>
    <w:rPr>
      <w:sz w:val="26"/>
      <w:szCs w:val="26"/>
      <w:lang w:bidi="ar-SA"/>
    </w:rPr>
  </w:style>
  <w:style w:type="paragraph" w:customStyle="1" w:styleId="1">
    <w:name w:val="Основной текст1"/>
    <w:basedOn w:val="a"/>
    <w:link w:val="a3"/>
    <w:rsid w:val="00AE3AD6"/>
    <w:pPr>
      <w:shd w:val="clear" w:color="auto" w:fill="FFFFFF"/>
      <w:spacing w:after="360" w:line="384" w:lineRule="exact"/>
      <w:jc w:val="center"/>
    </w:pPr>
    <w:rPr>
      <w:sz w:val="25"/>
      <w:szCs w:val="25"/>
    </w:rPr>
  </w:style>
  <w:style w:type="paragraph" w:styleId="a4">
    <w:name w:val="Balloon Text"/>
    <w:basedOn w:val="a"/>
    <w:link w:val="a5"/>
    <w:rsid w:val="0046330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46330B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qFormat/>
    <w:rsid w:val="00E71198"/>
    <w:pPr>
      <w:jc w:val="center"/>
    </w:pPr>
    <w:rPr>
      <w:rFonts w:ascii="Arial" w:hAnsi="Arial" w:cs="Arial"/>
      <w:spacing w:val="20"/>
      <w:sz w:val="40"/>
      <w:szCs w:val="20"/>
    </w:rPr>
  </w:style>
  <w:style w:type="paragraph" w:customStyle="1" w:styleId="formattext">
    <w:name w:val="formattext"/>
    <w:basedOn w:val="a"/>
    <w:rsid w:val="0096681D"/>
    <w:pPr>
      <w:spacing w:before="100" w:beforeAutospacing="1" w:after="100" w:afterAutospacing="1"/>
    </w:pPr>
  </w:style>
  <w:style w:type="paragraph" w:customStyle="1" w:styleId="CharChar1CharChar1CharChar">
    <w:name w:val="Char Char Знак Знак1 Char Char1 Знак Знак Char Char"/>
    <w:basedOn w:val="a"/>
    <w:rsid w:val="00C400E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16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610C-30BC-4B30-B701-BD91CEFA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2383</Words>
  <Characters>13587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Финансовый отдел администрации Верховского района Ор</Company>
  <LinksUpToDate>false</LinksUpToDate>
  <CharactersWithSpaces>15939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Admin</dc:creator>
  <cp:lastModifiedBy>Скуридина В.В.</cp:lastModifiedBy>
  <cp:revision>16</cp:revision>
  <cp:lastPrinted>2020-03-17T13:57:00Z</cp:lastPrinted>
  <dcterms:created xsi:type="dcterms:W3CDTF">2019-12-19T06:27:00Z</dcterms:created>
  <dcterms:modified xsi:type="dcterms:W3CDTF">2020-03-18T07:13:00Z</dcterms:modified>
</cp:coreProperties>
</file>