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DC" w:rsidRPr="002737B8" w:rsidRDefault="000504DC" w:rsidP="00CB4D72">
      <w:pPr>
        <w:jc w:val="both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0504DC" w:rsidRPr="002737B8" w:rsidRDefault="000504DC" w:rsidP="00CB4D7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504DC" w:rsidRDefault="000504DC" w:rsidP="00430F3B">
      <w:pPr>
        <w:jc w:val="center"/>
        <w:rPr>
          <w:b/>
          <w:sz w:val="28"/>
          <w:szCs w:val="28"/>
        </w:rPr>
      </w:pPr>
      <w:r w:rsidRPr="0007528A">
        <w:rPr>
          <w:b/>
          <w:sz w:val="28"/>
          <w:szCs w:val="28"/>
        </w:rPr>
        <w:t>ЗАКЛЮЧЕНИЕ</w:t>
      </w:r>
    </w:p>
    <w:p w:rsidR="000504DC" w:rsidRPr="0007528A" w:rsidRDefault="000504DC" w:rsidP="00430F3B">
      <w:pPr>
        <w:jc w:val="center"/>
        <w:rPr>
          <w:b/>
          <w:sz w:val="28"/>
          <w:szCs w:val="28"/>
        </w:rPr>
      </w:pPr>
    </w:p>
    <w:p w:rsidR="000504DC" w:rsidRDefault="000504DC" w:rsidP="0043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Верховского районного Совета народных депутатов «Об исполнении бюджета Верховского района за 2019 год».</w:t>
      </w:r>
    </w:p>
    <w:p w:rsidR="000504DC" w:rsidRDefault="000504DC" w:rsidP="00430F3B">
      <w:pPr>
        <w:rPr>
          <w:b/>
          <w:sz w:val="28"/>
          <w:szCs w:val="28"/>
        </w:rPr>
      </w:pPr>
    </w:p>
    <w:p w:rsidR="000504DC" w:rsidRDefault="000504DC" w:rsidP="00430F3B">
      <w:pPr>
        <w:rPr>
          <w:b/>
          <w:sz w:val="28"/>
          <w:szCs w:val="28"/>
        </w:rPr>
      </w:pPr>
    </w:p>
    <w:p w:rsidR="000504DC" w:rsidRDefault="000504DC" w:rsidP="0043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пгт.Верховье                                                                 21  апреля  2020 года                          </w:t>
      </w:r>
    </w:p>
    <w:p w:rsidR="000504DC" w:rsidRDefault="000504DC" w:rsidP="0043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504DC" w:rsidRDefault="000504DC" w:rsidP="00430F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73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27383">
        <w:rPr>
          <w:sz w:val="28"/>
          <w:szCs w:val="28"/>
        </w:rPr>
        <w:t xml:space="preserve"> основании пункта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 2.2 </w:t>
      </w:r>
      <w:r w:rsidRPr="002737B8">
        <w:rPr>
          <w:sz w:val="28"/>
          <w:szCs w:val="28"/>
        </w:rPr>
        <w:t xml:space="preserve"> Плана работы Контрольно- счетной палаты Верховского рай</w:t>
      </w:r>
      <w:r>
        <w:rPr>
          <w:sz w:val="28"/>
          <w:szCs w:val="28"/>
        </w:rPr>
        <w:t>она на 2020 год, председателем К</w:t>
      </w:r>
      <w:r w:rsidRPr="002737B8">
        <w:rPr>
          <w:sz w:val="28"/>
          <w:szCs w:val="28"/>
        </w:rPr>
        <w:t>онтрольн</w:t>
      </w:r>
      <w:r>
        <w:rPr>
          <w:sz w:val="28"/>
          <w:szCs w:val="28"/>
        </w:rPr>
        <w:t>о-счетной палаты  Сапрыкиной Л.В.</w:t>
      </w:r>
      <w:r w:rsidRPr="002737B8">
        <w:rPr>
          <w:sz w:val="28"/>
          <w:szCs w:val="28"/>
        </w:rPr>
        <w:t xml:space="preserve"> проведена внешняя проверка годово</w:t>
      </w:r>
      <w:r>
        <w:rPr>
          <w:sz w:val="28"/>
          <w:szCs w:val="28"/>
        </w:rPr>
        <w:t xml:space="preserve">го отчета об исполнении бюджета Верховского района за  2019 год. Отчет </w:t>
      </w:r>
      <w:r w:rsidRPr="002737B8">
        <w:rPr>
          <w:sz w:val="28"/>
          <w:szCs w:val="28"/>
        </w:rPr>
        <w:t xml:space="preserve"> представлен в Контрольно-счет</w:t>
      </w:r>
      <w:r>
        <w:rPr>
          <w:sz w:val="28"/>
          <w:szCs w:val="28"/>
        </w:rPr>
        <w:t xml:space="preserve">ную палату Верховского района 30 марта  2020 </w:t>
      </w:r>
      <w:r w:rsidRPr="002737B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737B8">
        <w:rPr>
          <w:sz w:val="28"/>
          <w:szCs w:val="28"/>
        </w:rPr>
        <w:t xml:space="preserve"> в соответствии с требованиями, установленными ст.264.4 БК РФ, </w:t>
      </w:r>
      <w:r>
        <w:rPr>
          <w:sz w:val="28"/>
          <w:szCs w:val="28"/>
        </w:rPr>
        <w:t>Положением</w:t>
      </w:r>
      <w:r w:rsidRPr="002737B8">
        <w:rPr>
          <w:sz w:val="28"/>
          <w:szCs w:val="28"/>
        </w:rPr>
        <w:t xml:space="preserve"> о бюджетном устройстве и бюджетном проце</w:t>
      </w:r>
      <w:r>
        <w:rPr>
          <w:sz w:val="28"/>
          <w:szCs w:val="28"/>
        </w:rPr>
        <w:t>ссе в Верховском районе.</w:t>
      </w:r>
    </w:p>
    <w:p w:rsidR="000504DC" w:rsidRPr="002737B8" w:rsidRDefault="000504DC" w:rsidP="00430F3B">
      <w:pPr>
        <w:rPr>
          <w:sz w:val="28"/>
          <w:szCs w:val="28"/>
        </w:rPr>
      </w:pPr>
      <w:r>
        <w:rPr>
          <w:sz w:val="28"/>
          <w:szCs w:val="28"/>
        </w:rPr>
        <w:t>Внешняя проверка годовой бюджетной отчетности проведена камеральным способом.</w:t>
      </w:r>
    </w:p>
    <w:p w:rsidR="000504DC" w:rsidRPr="002737B8" w:rsidRDefault="000504DC" w:rsidP="00813B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737B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</w:t>
      </w:r>
      <w:r w:rsidRPr="002737B8">
        <w:rPr>
          <w:b/>
          <w:sz w:val="28"/>
          <w:szCs w:val="28"/>
        </w:rPr>
        <w:t xml:space="preserve"> внешней проверки:</w:t>
      </w:r>
    </w:p>
    <w:p w:rsidR="000504DC" w:rsidRDefault="000504DC" w:rsidP="0082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37B8">
        <w:rPr>
          <w:sz w:val="28"/>
          <w:szCs w:val="28"/>
        </w:rPr>
        <w:t>1</w:t>
      </w:r>
      <w:r>
        <w:rPr>
          <w:sz w:val="28"/>
          <w:szCs w:val="28"/>
        </w:rPr>
        <w:t>. Установление соответствия исполнения районного бюджета:</w:t>
      </w:r>
    </w:p>
    <w:p w:rsidR="000504DC" w:rsidRDefault="000504DC" w:rsidP="00827383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утвержденным показателям на отчетный финансовый год положениям бюджетного законодательства, в том числе Бюджетному Кодексу РФ, Положению о бюджетном процессе в Верховском районе, иным нормативно-правовым актам органов местного самоуправления Верховского района по вопросам бюджета и бюджетного процесса;</w:t>
      </w:r>
    </w:p>
    <w:p w:rsidR="000504DC" w:rsidRDefault="000504DC" w:rsidP="00A10100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2.</w:t>
      </w:r>
      <w:r>
        <w:rPr>
          <w:sz w:val="28"/>
          <w:szCs w:val="28"/>
        </w:rPr>
        <w:t xml:space="preserve"> Соответствие фактических показателей, указанных в отчетности финансового органа (главного распорядителя), обобщенным данным отчетности подведомственных администраторов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отчетности:</w:t>
      </w:r>
    </w:p>
    <w:p w:rsidR="000504DC" w:rsidRDefault="000504DC" w:rsidP="00A10100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соответствие данных годового отчета показателям отчетности ГРБС;</w:t>
      </w:r>
    </w:p>
    <w:p w:rsidR="000504DC" w:rsidRDefault="000504DC" w:rsidP="009855A1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внутренняя согласованность соответствующих форм отчетности (соблюдение контрольных соотношений);</w:t>
      </w:r>
    </w:p>
    <w:p w:rsidR="000504DC" w:rsidRPr="002737B8" w:rsidRDefault="000504DC" w:rsidP="00A10100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3.Соблюдение единого порядка составления и представления годовой бюджетной отчетности;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4.Анализ структуры дебиторской и кредиторской задолженности на конец отчетного периода, причин и сроков их возникновения;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737B8">
        <w:rPr>
          <w:sz w:val="28"/>
          <w:szCs w:val="28"/>
        </w:rPr>
        <w:t xml:space="preserve">Использование результатов внешней проверки годовой бюджетной отчетности </w:t>
      </w:r>
      <w:r>
        <w:rPr>
          <w:sz w:val="28"/>
          <w:szCs w:val="28"/>
        </w:rPr>
        <w:t>главных распорядителей (распорядителей) бюджетных средств в целях проведения внешней проверки О</w:t>
      </w:r>
      <w:r w:rsidRPr="002737B8">
        <w:rPr>
          <w:sz w:val="28"/>
          <w:szCs w:val="28"/>
        </w:rPr>
        <w:t>тчета по исполнению бю</w:t>
      </w:r>
      <w:r>
        <w:rPr>
          <w:sz w:val="28"/>
          <w:szCs w:val="28"/>
        </w:rPr>
        <w:t>джета Верховского района за 2019</w:t>
      </w:r>
      <w:r w:rsidRPr="002737B8">
        <w:rPr>
          <w:sz w:val="28"/>
          <w:szCs w:val="28"/>
        </w:rPr>
        <w:t xml:space="preserve"> год.</w:t>
      </w:r>
    </w:p>
    <w:p w:rsidR="000504DC" w:rsidRPr="002737B8" w:rsidRDefault="000504DC" w:rsidP="00430F3B">
      <w:pPr>
        <w:ind w:firstLine="480"/>
        <w:jc w:val="both"/>
        <w:rPr>
          <w:b/>
          <w:sz w:val="28"/>
          <w:szCs w:val="28"/>
        </w:rPr>
      </w:pPr>
    </w:p>
    <w:p w:rsidR="000504DC" w:rsidRDefault="000504DC" w:rsidP="00827383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</w:t>
      </w:r>
      <w:r w:rsidRPr="002737B8">
        <w:rPr>
          <w:b/>
          <w:sz w:val="28"/>
          <w:szCs w:val="28"/>
        </w:rPr>
        <w:t xml:space="preserve"> проверки</w:t>
      </w:r>
    </w:p>
    <w:p w:rsidR="000504DC" w:rsidRDefault="000504DC" w:rsidP="00827383">
      <w:pPr>
        <w:ind w:firstLine="480"/>
        <w:jc w:val="both"/>
        <w:rPr>
          <w:sz w:val="28"/>
          <w:szCs w:val="28"/>
        </w:rPr>
      </w:pPr>
      <w:r w:rsidRPr="00AA55B1">
        <w:rPr>
          <w:sz w:val="28"/>
          <w:szCs w:val="28"/>
        </w:rPr>
        <w:t>1.</w:t>
      </w:r>
      <w:r>
        <w:rPr>
          <w:sz w:val="28"/>
          <w:szCs w:val="28"/>
        </w:rPr>
        <w:t>Финансовый отдел администрации Верховского района;</w:t>
      </w:r>
    </w:p>
    <w:p w:rsidR="000504DC" w:rsidRPr="002737B8" w:rsidRDefault="000504DC" w:rsidP="00430F3B">
      <w:pPr>
        <w:ind w:firstLine="480"/>
        <w:jc w:val="both"/>
        <w:rPr>
          <w:b/>
          <w:sz w:val="28"/>
          <w:szCs w:val="28"/>
        </w:rPr>
      </w:pPr>
    </w:p>
    <w:p w:rsidR="000504DC" w:rsidRDefault="000504DC" w:rsidP="00430F3B">
      <w:pPr>
        <w:ind w:firstLine="480"/>
        <w:jc w:val="both"/>
        <w:rPr>
          <w:b/>
          <w:sz w:val="28"/>
          <w:szCs w:val="28"/>
        </w:rPr>
      </w:pPr>
      <w:r w:rsidRPr="002737B8">
        <w:rPr>
          <w:b/>
          <w:sz w:val="28"/>
          <w:szCs w:val="28"/>
        </w:rPr>
        <w:t>Предмет внешней проверки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1.Отчет об исполнении консолидированного бюджета Верховского района на 1 января 2020 года (ф.0503317);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Справочная таблица к отчету об исполнении   консолидированного бюджета субъекта РФ (ф0503387);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Отчет об использовании межбюджетных трансфертов из федерального бюджета муниципальными образованиями (ф.050324);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4.Отчет об исполнении учреждением плана его финансово-хозяйственной деятельности (ф.0503737);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 Отчет о движении денежных средств учреждения (ф.0503723);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6. Отчет о финансовых результатах деятельности учреждения (ф.0503721);</w:t>
      </w:r>
    </w:p>
    <w:p w:rsidR="000504DC" w:rsidRPr="00AA55B1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 Отчет об обязательствах  учреждения  (ф.0503738);</w:t>
      </w:r>
    </w:p>
    <w:p w:rsidR="000504DC" w:rsidRDefault="000504DC" w:rsidP="007D57C2">
      <w:pPr>
        <w:ind w:firstLine="480"/>
        <w:rPr>
          <w:sz w:val="28"/>
          <w:szCs w:val="28"/>
        </w:rPr>
      </w:pPr>
      <w:r>
        <w:rPr>
          <w:sz w:val="28"/>
          <w:szCs w:val="28"/>
        </w:rPr>
        <w:t>8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Баланс исполнения консолидированного бюджета Верховского района на 01  января  2020 года (ф.0503320);</w:t>
      </w:r>
    </w:p>
    <w:p w:rsidR="000504DC" w:rsidRPr="002737B8" w:rsidRDefault="000504DC" w:rsidP="007D57C2">
      <w:pPr>
        <w:ind w:firstLine="480"/>
        <w:rPr>
          <w:sz w:val="28"/>
          <w:szCs w:val="28"/>
        </w:rPr>
      </w:pPr>
      <w:r>
        <w:rPr>
          <w:sz w:val="28"/>
          <w:szCs w:val="28"/>
        </w:rPr>
        <w:t>9.Баланс государственного  (муниципального) учреждения на 1 января 2020 года (ф. 0503730);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11. Справка по заключению учреждением счетов бухгалтерского учета отчетного  финансового года на 1 января 2020  года  (ф.0503710);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12. Сведения о результатах учреждения по исполнению государственного (муниципального) задания (ф.0503762);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 принятых и неисполненных обязательствах (ф.0503775);</w:t>
      </w:r>
    </w:p>
    <w:p w:rsidR="000504DC" w:rsidRPr="002737B8" w:rsidRDefault="000504DC" w:rsidP="00EC7CD7">
      <w:pPr>
        <w:ind w:firstLine="480"/>
        <w:rPr>
          <w:sz w:val="28"/>
          <w:szCs w:val="28"/>
        </w:rPr>
      </w:pPr>
      <w:r>
        <w:rPr>
          <w:sz w:val="28"/>
          <w:szCs w:val="28"/>
        </w:rPr>
        <w:t>14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Консолидированный отчет о финансовых результатах деятельности за 2019  год (ф.0503321);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Консолидированный отчет о движении денежных средств на 01 января 2020 года (ф.0503323);</w:t>
      </w:r>
    </w:p>
    <w:p w:rsidR="000504DC" w:rsidRPr="002737B8" w:rsidRDefault="000504DC" w:rsidP="00AA5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Справка по консолидируемым расчетам (ф.0503125);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17.Сведения об исполнении консолидированного бюджета (ф.0503364); 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 Пояснительная записка с приложением следующих форм отчетности: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>1 Сведения об изменении остатков валюты баланса по приносящей доход деятельности (ф.0503373);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18.2  Сведения о доходах консолидированного  бюджета от перечисления части прибыли (дивидентов) унитарных предприятий, иных организаций с государственным участием в капитале (ф.0503374);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18.3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движении нефинансовых активов консолидированного бюджета (ф.0503368);</w:t>
      </w:r>
    </w:p>
    <w:p w:rsidR="000504DC" w:rsidRDefault="000504DC" w:rsidP="00EC7CD7">
      <w:pPr>
        <w:ind w:firstLine="480"/>
        <w:rPr>
          <w:sz w:val="28"/>
          <w:szCs w:val="28"/>
        </w:rPr>
      </w:pPr>
      <w:r>
        <w:rPr>
          <w:sz w:val="28"/>
          <w:szCs w:val="28"/>
        </w:rPr>
        <w:t>18.4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государственном (муниципальном) долге консолидированного бюджета (ф.0503372);</w:t>
      </w:r>
    </w:p>
    <w:p w:rsidR="000504DC" w:rsidRDefault="000504DC" w:rsidP="008A760A">
      <w:pPr>
        <w:rPr>
          <w:sz w:val="28"/>
          <w:szCs w:val="28"/>
        </w:rPr>
      </w:pPr>
      <w:r>
        <w:rPr>
          <w:sz w:val="28"/>
          <w:szCs w:val="28"/>
        </w:rPr>
        <w:t xml:space="preserve">       18.5. Сведения об исполнении мероприятий в рамках субсидий на иные цели и на цели осуществления капвложений (ф.0503766);</w:t>
      </w:r>
    </w:p>
    <w:p w:rsidR="000504DC" w:rsidRDefault="000504DC" w:rsidP="009855A1">
      <w:pPr>
        <w:ind w:firstLine="480"/>
        <w:rPr>
          <w:sz w:val="28"/>
          <w:szCs w:val="28"/>
        </w:rPr>
      </w:pPr>
      <w:r>
        <w:rPr>
          <w:sz w:val="28"/>
          <w:szCs w:val="28"/>
        </w:rPr>
        <w:t>18.6.Сведения по дебиторской и кредиторской задолженности (ф.0503369);</w:t>
      </w:r>
    </w:p>
    <w:p w:rsidR="000504DC" w:rsidRDefault="000504DC" w:rsidP="009855A1">
      <w:pPr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18.7. Сведения по дебиторской и кредиторской задолженности учреждения (ф.0503769);</w:t>
      </w:r>
    </w:p>
    <w:p w:rsidR="000504DC" w:rsidRDefault="000504DC" w:rsidP="00EC7CD7">
      <w:pPr>
        <w:rPr>
          <w:sz w:val="28"/>
          <w:szCs w:val="28"/>
        </w:rPr>
      </w:pPr>
      <w:r>
        <w:rPr>
          <w:sz w:val="28"/>
          <w:szCs w:val="28"/>
        </w:rPr>
        <w:t xml:space="preserve">       18.8.Сведения о количестве государственных (муниципальных) учреждений (ф.0503361);</w:t>
      </w:r>
    </w:p>
    <w:p w:rsidR="000504DC" w:rsidRDefault="000504DC" w:rsidP="00EC7CD7">
      <w:pPr>
        <w:rPr>
          <w:sz w:val="28"/>
          <w:szCs w:val="28"/>
        </w:rPr>
      </w:pPr>
      <w:r>
        <w:rPr>
          <w:sz w:val="28"/>
          <w:szCs w:val="28"/>
        </w:rPr>
        <w:t xml:space="preserve">       18.9.Сведения о результатах деятельности (ф.0503762);</w:t>
      </w:r>
    </w:p>
    <w:p w:rsidR="000504DC" w:rsidRDefault="000504DC" w:rsidP="0051057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18.10.Сведения об остатках денежных средств  учреждения  (ф.0503779);</w:t>
      </w:r>
    </w:p>
    <w:p w:rsidR="000504DC" w:rsidRDefault="000504DC" w:rsidP="0051057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18.12. Сведения об исполнении бюджета (ф.0503364);</w:t>
      </w:r>
    </w:p>
    <w:p w:rsidR="000504DC" w:rsidRDefault="000504DC" w:rsidP="0051057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18.13. Сведения об исполнении мероприятий в рамках целевых программ (ф.0503766);</w:t>
      </w:r>
    </w:p>
    <w:p w:rsidR="000504DC" w:rsidRDefault="000504DC" w:rsidP="002B1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18.14. Сведения о финансовых вложениях (ф0503371);</w:t>
      </w:r>
    </w:p>
    <w:p w:rsidR="000504DC" w:rsidRDefault="000504DC" w:rsidP="0051057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>Годовая бюджетная отчетность за 2019 год главных администраторов (администраторов), получателей бюджетных средств;</w:t>
      </w:r>
    </w:p>
    <w:p w:rsidR="000504DC" w:rsidRDefault="000504DC" w:rsidP="009855A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20. Бюджетная роспись на 2019 год;</w:t>
      </w:r>
    </w:p>
    <w:p w:rsidR="000504DC" w:rsidRDefault="000504DC" w:rsidP="009855A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21. Имущество казны Верховского  района на 1 января 2020 года.</w:t>
      </w:r>
    </w:p>
    <w:p w:rsidR="000504DC" w:rsidRPr="002737B8" w:rsidRDefault="000504DC" w:rsidP="009855A1">
      <w:pPr>
        <w:ind w:firstLine="480"/>
        <w:jc w:val="both"/>
        <w:rPr>
          <w:sz w:val="28"/>
          <w:szCs w:val="28"/>
        </w:rPr>
      </w:pPr>
    </w:p>
    <w:p w:rsidR="000504DC" w:rsidRDefault="000504DC" w:rsidP="00430F3B">
      <w:pPr>
        <w:ind w:firstLine="480"/>
        <w:jc w:val="both"/>
        <w:rPr>
          <w:b/>
          <w:sz w:val="28"/>
          <w:szCs w:val="28"/>
        </w:rPr>
      </w:pPr>
    </w:p>
    <w:p w:rsidR="000504DC" w:rsidRDefault="000504DC" w:rsidP="00430F3B">
      <w:pPr>
        <w:ind w:firstLine="480"/>
        <w:jc w:val="both"/>
        <w:rPr>
          <w:b/>
          <w:sz w:val="28"/>
          <w:szCs w:val="28"/>
        </w:rPr>
      </w:pPr>
      <w:r w:rsidRPr="002737B8">
        <w:rPr>
          <w:b/>
          <w:sz w:val="28"/>
          <w:szCs w:val="28"/>
        </w:rPr>
        <w:t>Результаты внешней проверки</w:t>
      </w:r>
      <w:r>
        <w:rPr>
          <w:b/>
          <w:sz w:val="28"/>
          <w:szCs w:val="28"/>
        </w:rPr>
        <w:t xml:space="preserve">: </w:t>
      </w:r>
    </w:p>
    <w:p w:rsidR="000504DC" w:rsidRPr="002737B8" w:rsidRDefault="000504DC" w:rsidP="00430F3B">
      <w:pPr>
        <w:ind w:firstLine="480"/>
        <w:jc w:val="both"/>
        <w:rPr>
          <w:b/>
          <w:sz w:val="28"/>
          <w:szCs w:val="28"/>
        </w:rPr>
      </w:pPr>
    </w:p>
    <w:p w:rsidR="000504DC" w:rsidRPr="002737B8" w:rsidRDefault="000504DC" w:rsidP="00430F3B">
      <w:pPr>
        <w:ind w:firstLine="480"/>
        <w:jc w:val="both"/>
        <w:rPr>
          <w:b/>
          <w:sz w:val="28"/>
          <w:szCs w:val="28"/>
        </w:rPr>
      </w:pPr>
      <w:r w:rsidRPr="002737B8">
        <w:rPr>
          <w:b/>
          <w:sz w:val="28"/>
          <w:szCs w:val="28"/>
        </w:rPr>
        <w:t>1.Полнота составления отчетности</w:t>
      </w:r>
    </w:p>
    <w:p w:rsidR="000504DC" w:rsidRPr="002737B8" w:rsidRDefault="000504DC" w:rsidP="00EC7CD7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 xml:space="preserve">Годовая отчетность составлена на основании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>Инструкции о порядке составления и пред</w:t>
      </w:r>
      <w:r>
        <w:rPr>
          <w:sz w:val="28"/>
          <w:szCs w:val="28"/>
        </w:rPr>
        <w:t xml:space="preserve">ставления годовой, квартальной бухгалтерской отчетности   об исполнении бюджетов бюджетной  системы  Российской Федерации,  </w:t>
      </w:r>
      <w:r w:rsidRPr="002737B8">
        <w:rPr>
          <w:sz w:val="28"/>
          <w:szCs w:val="28"/>
        </w:rPr>
        <w:t>утвержденной приказом Министерства Финансов РФ от</w:t>
      </w:r>
      <w:r>
        <w:rPr>
          <w:sz w:val="28"/>
          <w:szCs w:val="28"/>
        </w:rPr>
        <w:t xml:space="preserve"> 28.12.2010</w:t>
      </w:r>
      <w:r w:rsidRPr="002737B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191-н (далее Инструкция) с изменениями и дополнениями.</w:t>
      </w:r>
    </w:p>
    <w:p w:rsidR="000504DC" w:rsidRDefault="000504DC" w:rsidP="00062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504DC" w:rsidRPr="002737B8" w:rsidRDefault="000504DC" w:rsidP="000625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2.Сведения об участниках бюджетного процесса</w:t>
      </w:r>
    </w:p>
    <w:p w:rsidR="000504DC" w:rsidRDefault="000504DC" w:rsidP="00EC7CD7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В  2019 году  участниками бюджетного  процесса </w:t>
      </w:r>
      <w:r w:rsidRPr="002737B8">
        <w:rPr>
          <w:sz w:val="28"/>
          <w:szCs w:val="28"/>
        </w:rPr>
        <w:t xml:space="preserve"> Верховского района </w:t>
      </w:r>
      <w:r>
        <w:rPr>
          <w:sz w:val="28"/>
          <w:szCs w:val="28"/>
        </w:rPr>
        <w:t xml:space="preserve"> являлись:</w:t>
      </w:r>
    </w:p>
    <w:p w:rsidR="000504DC" w:rsidRDefault="000504DC" w:rsidP="00CA7B96">
      <w:pPr>
        <w:ind w:firstLine="480"/>
        <w:rPr>
          <w:sz w:val="28"/>
          <w:szCs w:val="28"/>
        </w:rPr>
      </w:pPr>
      <w:r w:rsidRPr="00CA7B96">
        <w:rPr>
          <w:b/>
          <w:sz w:val="28"/>
          <w:szCs w:val="28"/>
        </w:rPr>
        <w:t>- государственные (муниципальные) учреждения –27</w:t>
      </w:r>
      <w:r>
        <w:rPr>
          <w:sz w:val="28"/>
          <w:szCs w:val="28"/>
        </w:rPr>
        <w:t xml:space="preserve"> ( в том числе: казенные учреждения - 2, бюджетные учреждения – 25).</w:t>
      </w:r>
    </w:p>
    <w:p w:rsidR="000504DC" w:rsidRDefault="000504DC" w:rsidP="00CA7B96">
      <w:pPr>
        <w:ind w:firstLine="480"/>
        <w:rPr>
          <w:sz w:val="28"/>
          <w:szCs w:val="28"/>
        </w:rPr>
      </w:pPr>
      <w:r w:rsidRPr="00CA7B96">
        <w:rPr>
          <w:b/>
          <w:sz w:val="28"/>
          <w:szCs w:val="28"/>
        </w:rPr>
        <w:t>- участники бюджетного процесса – 17</w:t>
      </w:r>
      <w:r>
        <w:rPr>
          <w:sz w:val="28"/>
          <w:szCs w:val="28"/>
        </w:rPr>
        <w:t>, в том числе:</w:t>
      </w:r>
    </w:p>
    <w:p w:rsidR="000504DC" w:rsidRDefault="000504DC" w:rsidP="00CA7B96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главные распорядители средств бюджета – 12;</w:t>
      </w:r>
    </w:p>
    <w:p w:rsidR="000504DC" w:rsidRDefault="000504DC" w:rsidP="00CA7B96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распорядители средств бюджета – 2;</w:t>
      </w:r>
    </w:p>
    <w:p w:rsidR="000504DC" w:rsidRDefault="000504DC" w:rsidP="00CA7B96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получатели средств бюджета – 3.</w:t>
      </w:r>
    </w:p>
    <w:p w:rsidR="000504DC" w:rsidRDefault="000504DC" w:rsidP="00CA7B96">
      <w:pPr>
        <w:ind w:firstLine="480"/>
        <w:rPr>
          <w:sz w:val="28"/>
          <w:szCs w:val="28"/>
        </w:rPr>
      </w:pPr>
      <w:r w:rsidRPr="00CA7B96">
        <w:rPr>
          <w:b/>
          <w:sz w:val="28"/>
          <w:szCs w:val="28"/>
        </w:rPr>
        <w:t>- публично-правовые образования – 12,</w:t>
      </w:r>
      <w:r>
        <w:rPr>
          <w:sz w:val="28"/>
          <w:szCs w:val="28"/>
        </w:rPr>
        <w:t xml:space="preserve"> в том числе:</w:t>
      </w:r>
    </w:p>
    <w:p w:rsidR="000504DC" w:rsidRDefault="000504DC" w:rsidP="00CA7B96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муниципальные районы – 1;</w:t>
      </w:r>
    </w:p>
    <w:p w:rsidR="000504DC" w:rsidRDefault="000504DC" w:rsidP="00CA7B96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городские поселения -1;</w:t>
      </w:r>
    </w:p>
    <w:p w:rsidR="000504DC" w:rsidRPr="002737B8" w:rsidRDefault="000504DC" w:rsidP="00CA7B96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сельские поселения – 10.</w:t>
      </w:r>
    </w:p>
    <w:p w:rsidR="000504DC" w:rsidRDefault="000504DC" w:rsidP="00430F3B">
      <w:pPr>
        <w:ind w:firstLine="480"/>
        <w:jc w:val="both"/>
        <w:rPr>
          <w:b/>
          <w:sz w:val="28"/>
          <w:szCs w:val="28"/>
        </w:rPr>
      </w:pPr>
      <w:r w:rsidRPr="002737B8">
        <w:rPr>
          <w:b/>
          <w:sz w:val="28"/>
          <w:szCs w:val="28"/>
        </w:rPr>
        <w:t>3.Инвентаризация активов и обязательств</w:t>
      </w:r>
      <w:r>
        <w:rPr>
          <w:b/>
          <w:sz w:val="28"/>
          <w:szCs w:val="28"/>
        </w:rPr>
        <w:t>=====</w:t>
      </w:r>
    </w:p>
    <w:p w:rsidR="000504DC" w:rsidRPr="00BD7154" w:rsidRDefault="000504DC" w:rsidP="00430F3B">
      <w:pPr>
        <w:ind w:firstLine="480"/>
        <w:jc w:val="both"/>
        <w:rPr>
          <w:sz w:val="28"/>
          <w:szCs w:val="28"/>
        </w:rPr>
      </w:pPr>
      <w:r w:rsidRPr="00BD7154">
        <w:rPr>
          <w:sz w:val="28"/>
          <w:szCs w:val="28"/>
        </w:rPr>
        <w:t>Требования п.7 Инструкции в части проведения инвентар</w:t>
      </w:r>
      <w:r>
        <w:rPr>
          <w:sz w:val="28"/>
          <w:szCs w:val="28"/>
        </w:rPr>
        <w:t xml:space="preserve">изации активов и обязательств </w:t>
      </w:r>
      <w:r w:rsidRPr="00BD7154">
        <w:rPr>
          <w:sz w:val="28"/>
          <w:szCs w:val="28"/>
        </w:rPr>
        <w:t xml:space="preserve"> соблюдены.</w:t>
      </w:r>
    </w:p>
    <w:p w:rsidR="000504DC" w:rsidRDefault="000504DC" w:rsidP="00DB43B4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Сведения о дебиторской и кредиторской задолженности (ф.0503369) соответствуют показателям, отраженным в форме 0503320 «Баланс исполнения консолидированного бюджета Верхов</w:t>
      </w:r>
      <w:r>
        <w:rPr>
          <w:sz w:val="28"/>
          <w:szCs w:val="28"/>
        </w:rPr>
        <w:t>ского района» на 01 января 2020</w:t>
      </w:r>
      <w:r w:rsidRPr="002737B8">
        <w:rPr>
          <w:sz w:val="28"/>
          <w:szCs w:val="28"/>
        </w:rPr>
        <w:t xml:space="preserve"> года.</w:t>
      </w:r>
    </w:p>
    <w:p w:rsidR="000504DC" w:rsidRDefault="000504DC" w:rsidP="00DB43B4">
      <w:pPr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E2224">
        <w:rPr>
          <w:b/>
          <w:sz w:val="28"/>
          <w:szCs w:val="28"/>
        </w:rPr>
        <w:t>Финансовые активы</w:t>
      </w:r>
      <w:r>
        <w:rPr>
          <w:sz w:val="28"/>
          <w:szCs w:val="28"/>
        </w:rPr>
        <w:t xml:space="preserve">  консолидированного  бюджета на конец отчетного  периода составили  15993,6 тыс. рублей, в том числе:</w:t>
      </w:r>
    </w:p>
    <w:p w:rsidR="000504DC" w:rsidRDefault="000504DC" w:rsidP="003E2224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средства на  счетах бюджета в органе  федерального  казначейства – 3504,4 тыс. рублей;</w:t>
      </w:r>
    </w:p>
    <w:p w:rsidR="000504DC" w:rsidRDefault="000504DC" w:rsidP="00DB43B4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 дебиторская задолженность по выплатам – 102,7 тыс. рублей---------===</w:t>
      </w:r>
    </w:p>
    <w:p w:rsidR="000504DC" w:rsidRDefault="000504DC" w:rsidP="0040701D">
      <w:pPr>
        <w:ind w:firstLine="480"/>
        <w:rPr>
          <w:sz w:val="28"/>
          <w:szCs w:val="28"/>
        </w:rPr>
      </w:pPr>
      <w:r w:rsidRPr="003E2224">
        <w:rPr>
          <w:b/>
          <w:sz w:val="28"/>
          <w:szCs w:val="28"/>
        </w:rPr>
        <w:t>Кредиторская задолженность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консолидированного бюджета </w:t>
      </w:r>
      <w:r w:rsidRPr="002737B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конец отчетного периода уменьшилась  на  2537,9  тыс. рублей  </w:t>
      </w:r>
      <w:r w:rsidRPr="002737B8">
        <w:rPr>
          <w:sz w:val="28"/>
          <w:szCs w:val="28"/>
        </w:rPr>
        <w:t xml:space="preserve">и составила </w:t>
      </w:r>
      <w:r>
        <w:rPr>
          <w:sz w:val="28"/>
          <w:szCs w:val="28"/>
        </w:rPr>
        <w:t xml:space="preserve">  45891,3 тыс. рублей. </w:t>
      </w:r>
    </w:p>
    <w:p w:rsidR="000504DC" w:rsidRDefault="000504DC" w:rsidP="00EE06D3">
      <w:pPr>
        <w:ind w:firstLine="480"/>
        <w:rPr>
          <w:sz w:val="28"/>
          <w:szCs w:val="28"/>
        </w:rPr>
      </w:pPr>
      <w:r>
        <w:rPr>
          <w:sz w:val="28"/>
          <w:szCs w:val="28"/>
        </w:rPr>
        <w:t>Расшифровка кредиторской задолженности: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кредиторская задолженность по выплатам–  38441,5 тыс. рублей;====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</w:t>
      </w:r>
      <w:r>
        <w:rPr>
          <w:sz w:val="28"/>
          <w:szCs w:val="28"/>
        </w:rPr>
        <w:t xml:space="preserve">  кредиторская задолженность</w:t>
      </w:r>
      <w:r w:rsidRPr="002737B8">
        <w:rPr>
          <w:sz w:val="28"/>
          <w:szCs w:val="28"/>
        </w:rPr>
        <w:t xml:space="preserve"> по платежам в бюджет</w:t>
      </w:r>
      <w:r>
        <w:rPr>
          <w:sz w:val="28"/>
          <w:szCs w:val="28"/>
        </w:rPr>
        <w:t>ы</w:t>
      </w:r>
      <w:r w:rsidRPr="002737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9987,7 тыс.рублей.=====</w:t>
      </w:r>
    </w:p>
    <w:p w:rsidR="000504DC" w:rsidRDefault="000504DC" w:rsidP="00C5438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дебиторской и кредиторской задолженности (ф.0503369) соответствует данным Баланса.</w:t>
      </w:r>
    </w:p>
    <w:p w:rsidR="000504DC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Сведения о движении нефинансовых активов (ф.0503368,  ф.0503769) соответствует данным раздела 1 Баланса (ф.0503320,  ф.0503730).</w:t>
      </w:r>
    </w:p>
    <w:p w:rsidR="000504DC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Нефинансовые активы имущества казны (балансовая стоимость) на отчетную дату составили  19922479,05 тыс.рублей и соответствуют данным об имуществе казны Верховского района Орловской области на 01 января 2020 года, представленным отделом по управлению муниципальным имуществом администрации Верховского района.</w:t>
      </w:r>
    </w:p>
    <w:p w:rsidR="000504DC" w:rsidRPr="00F572EE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2737B8">
        <w:rPr>
          <w:b/>
          <w:sz w:val="28"/>
          <w:szCs w:val="28"/>
        </w:rPr>
        <w:t xml:space="preserve"> 4.Анализ выполнения плановых показателей по доходам и расходам</w:t>
      </w:r>
    </w:p>
    <w:p w:rsidR="000504DC" w:rsidRDefault="000504DC" w:rsidP="002A1C69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Анализ испо</w:t>
      </w:r>
      <w:r>
        <w:rPr>
          <w:sz w:val="28"/>
          <w:szCs w:val="28"/>
        </w:rPr>
        <w:t xml:space="preserve">лнения районного бюджета за 2019  </w:t>
      </w:r>
      <w:r w:rsidRPr="002737B8">
        <w:rPr>
          <w:sz w:val="28"/>
          <w:szCs w:val="28"/>
        </w:rPr>
        <w:t xml:space="preserve">год показал, что общие доходы бюджета составили </w:t>
      </w:r>
      <w:r>
        <w:rPr>
          <w:sz w:val="28"/>
          <w:szCs w:val="28"/>
        </w:rPr>
        <w:t xml:space="preserve">316980,5 тыс. </w:t>
      </w:r>
      <w:r w:rsidRPr="002737B8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 xml:space="preserve"> 99,3</w:t>
      </w:r>
      <w:r w:rsidRPr="002737B8">
        <w:rPr>
          <w:sz w:val="28"/>
          <w:szCs w:val="28"/>
        </w:rPr>
        <w:t xml:space="preserve">% к плановым показателям, в том числе налоговые и неналоговые доходы исполнены на </w:t>
      </w:r>
      <w:r>
        <w:rPr>
          <w:sz w:val="28"/>
          <w:szCs w:val="28"/>
        </w:rPr>
        <w:t xml:space="preserve">101,4 </w:t>
      </w:r>
      <w:r w:rsidRPr="002737B8">
        <w:rPr>
          <w:sz w:val="28"/>
          <w:szCs w:val="28"/>
        </w:rPr>
        <w:t xml:space="preserve">%. По сравнению с аналогичным периодом прошлого года </w:t>
      </w:r>
      <w:r>
        <w:rPr>
          <w:sz w:val="28"/>
          <w:szCs w:val="28"/>
        </w:rPr>
        <w:t xml:space="preserve">общие </w:t>
      </w:r>
      <w:r w:rsidRPr="002737B8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увеличились на  1,1 % или на  3319,7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0504DC" w:rsidRDefault="000504DC" w:rsidP="002A1C69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в разрезе доходных источников сложилось следующим образом:</w:t>
      </w:r>
    </w:p>
    <w:p w:rsidR="000504DC" w:rsidRDefault="000504DC" w:rsidP="002A1C69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73"/>
        <w:gridCol w:w="1546"/>
        <w:gridCol w:w="1406"/>
        <w:gridCol w:w="986"/>
        <w:gridCol w:w="1406"/>
        <w:gridCol w:w="978"/>
      </w:tblGrid>
      <w:tr w:rsidR="000504DC" w:rsidTr="007142E0">
        <w:trPr>
          <w:trHeight w:val="651"/>
        </w:trPr>
        <w:tc>
          <w:tcPr>
            <w:tcW w:w="776" w:type="dxa"/>
          </w:tcPr>
          <w:p w:rsidR="000504DC" w:rsidRPr="00FD7ED7" w:rsidRDefault="000504DC" w:rsidP="00F64D19">
            <w:pPr>
              <w:jc w:val="both"/>
            </w:pPr>
            <w:r>
              <w:t>КБК</w:t>
            </w:r>
          </w:p>
        </w:tc>
        <w:tc>
          <w:tcPr>
            <w:tcW w:w="2473" w:type="dxa"/>
          </w:tcPr>
          <w:p w:rsidR="000504DC" w:rsidRPr="00FD7ED7" w:rsidRDefault="000504DC" w:rsidP="00F64D19">
            <w:pPr>
              <w:jc w:val="both"/>
            </w:pPr>
            <w:r w:rsidRPr="00FD7ED7">
              <w:t>Наименование показателя</w:t>
            </w:r>
          </w:p>
        </w:tc>
        <w:tc>
          <w:tcPr>
            <w:tcW w:w="1546" w:type="dxa"/>
          </w:tcPr>
          <w:p w:rsidR="000504DC" w:rsidRDefault="000504DC" w:rsidP="00F64D19">
            <w:pPr>
              <w:jc w:val="both"/>
            </w:pPr>
            <w:r w:rsidRPr="00FD7ED7">
              <w:t>Ут</w:t>
            </w:r>
            <w:r>
              <w:t>верждено</w:t>
            </w:r>
          </w:p>
          <w:p w:rsidR="000504DC" w:rsidRPr="00FD7ED7" w:rsidRDefault="000504DC" w:rsidP="00F64D19">
            <w:pPr>
              <w:jc w:val="both"/>
            </w:pPr>
            <w:r>
              <w:t xml:space="preserve">   2019 год</w:t>
            </w:r>
          </w:p>
        </w:tc>
        <w:tc>
          <w:tcPr>
            <w:tcW w:w="1406" w:type="dxa"/>
          </w:tcPr>
          <w:p w:rsidR="000504DC" w:rsidRDefault="000504DC" w:rsidP="00F64D19">
            <w:pPr>
              <w:jc w:val="both"/>
            </w:pPr>
            <w:r>
              <w:t>Исполнено</w:t>
            </w:r>
          </w:p>
          <w:p w:rsidR="000504DC" w:rsidRPr="00FD7ED7" w:rsidRDefault="000504DC" w:rsidP="00F64D19">
            <w:pPr>
              <w:jc w:val="both"/>
            </w:pPr>
            <w:r>
              <w:t>2019 год</w:t>
            </w:r>
          </w:p>
        </w:tc>
        <w:tc>
          <w:tcPr>
            <w:tcW w:w="986" w:type="dxa"/>
          </w:tcPr>
          <w:p w:rsidR="000504DC" w:rsidRDefault="000504DC" w:rsidP="00F64D19">
            <w:pPr>
              <w:jc w:val="both"/>
              <w:rPr>
                <w:sz w:val="28"/>
                <w:szCs w:val="28"/>
              </w:rPr>
            </w:pPr>
            <w:r w:rsidRPr="00F64D19">
              <w:rPr>
                <w:sz w:val="28"/>
                <w:szCs w:val="28"/>
              </w:rPr>
              <w:t>%</w:t>
            </w:r>
          </w:p>
          <w:p w:rsidR="000504DC" w:rsidRPr="0047348D" w:rsidRDefault="000504DC" w:rsidP="00F64D19">
            <w:pPr>
              <w:jc w:val="both"/>
            </w:pPr>
            <w:r>
              <w:t>и</w:t>
            </w:r>
            <w:r w:rsidRPr="0047348D">
              <w:t>спол.</w:t>
            </w:r>
          </w:p>
        </w:tc>
        <w:tc>
          <w:tcPr>
            <w:tcW w:w="1406" w:type="dxa"/>
          </w:tcPr>
          <w:p w:rsidR="000504DC" w:rsidRDefault="000504DC" w:rsidP="00F64D19">
            <w:pPr>
              <w:jc w:val="both"/>
            </w:pPr>
            <w:r>
              <w:t>Исполнено</w:t>
            </w:r>
          </w:p>
          <w:p w:rsidR="000504DC" w:rsidRPr="00FD7ED7" w:rsidRDefault="000504DC" w:rsidP="00F64D19">
            <w:pPr>
              <w:jc w:val="both"/>
            </w:pPr>
            <w:r>
              <w:t>2018 год</w:t>
            </w:r>
          </w:p>
        </w:tc>
        <w:tc>
          <w:tcPr>
            <w:tcW w:w="978" w:type="dxa"/>
          </w:tcPr>
          <w:p w:rsidR="000504DC" w:rsidRDefault="000504DC" w:rsidP="00F64D19">
            <w:pPr>
              <w:jc w:val="both"/>
            </w:pPr>
            <w:r>
              <w:t>2019 в</w:t>
            </w:r>
          </w:p>
          <w:p w:rsidR="000504DC" w:rsidRPr="00FD7ED7" w:rsidRDefault="000504DC" w:rsidP="00FD7ED7">
            <w:r>
              <w:t>%  к 2018 г.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 w:rsidRPr="00035FF3">
              <w:rPr>
                <w:b/>
              </w:rPr>
              <w:t>Доходы-всего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319140,1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316980,5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313660,8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101,1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0101</w:t>
            </w:r>
          </w:p>
        </w:tc>
        <w:tc>
          <w:tcPr>
            <w:tcW w:w="2473" w:type="dxa"/>
          </w:tcPr>
          <w:p w:rsidR="000504DC" w:rsidRPr="00035FF3" w:rsidRDefault="000504DC" w:rsidP="00087E6F">
            <w:r w:rsidRPr="00035FF3">
              <w:t>Налог на доходы физических лиц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68355,0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69666,0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101,9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58249,6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119,6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0103</w:t>
            </w:r>
          </w:p>
        </w:tc>
        <w:tc>
          <w:tcPr>
            <w:tcW w:w="2473" w:type="dxa"/>
          </w:tcPr>
          <w:p w:rsidR="000504DC" w:rsidRPr="00035FF3" w:rsidRDefault="000504DC" w:rsidP="00087E6F">
            <w:r w:rsidRPr="00035FF3">
              <w:t>Акцизы на нефтепродукты</w:t>
            </w:r>
          </w:p>
        </w:tc>
        <w:tc>
          <w:tcPr>
            <w:tcW w:w="1546" w:type="dxa"/>
          </w:tcPr>
          <w:p w:rsidR="000504DC" w:rsidRPr="00035FF3" w:rsidRDefault="000504DC" w:rsidP="00312B51">
            <w:pPr>
              <w:jc w:val="both"/>
            </w:pPr>
            <w:r>
              <w:t>10205,0</w:t>
            </w:r>
          </w:p>
        </w:tc>
        <w:tc>
          <w:tcPr>
            <w:tcW w:w="1406" w:type="dxa"/>
          </w:tcPr>
          <w:p w:rsidR="000504DC" w:rsidRPr="00035FF3" w:rsidRDefault="000504DC" w:rsidP="00312B51">
            <w:pPr>
              <w:jc w:val="both"/>
            </w:pPr>
            <w:r>
              <w:t>10161,9</w:t>
            </w:r>
          </w:p>
        </w:tc>
        <w:tc>
          <w:tcPr>
            <w:tcW w:w="986" w:type="dxa"/>
          </w:tcPr>
          <w:p w:rsidR="000504DC" w:rsidRPr="00035FF3" w:rsidRDefault="000504DC" w:rsidP="00312B51">
            <w:pPr>
              <w:jc w:val="both"/>
            </w:pPr>
            <w:r>
              <w:t>99,6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8985,8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113,1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0105</w:t>
            </w:r>
          </w:p>
        </w:tc>
        <w:tc>
          <w:tcPr>
            <w:tcW w:w="2473" w:type="dxa"/>
          </w:tcPr>
          <w:p w:rsidR="000504DC" w:rsidRPr="00035FF3" w:rsidRDefault="000504DC" w:rsidP="00087E6F">
            <w:r w:rsidRPr="00035FF3">
              <w:t>Единый налог на вмененный доход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6100,0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5783,3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94,8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5000,8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115,6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0105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Единый сельхозналог</w:t>
            </w:r>
          </w:p>
        </w:tc>
        <w:tc>
          <w:tcPr>
            <w:tcW w:w="1546" w:type="dxa"/>
          </w:tcPr>
          <w:p w:rsidR="000504DC" w:rsidRPr="00035FF3" w:rsidRDefault="000504DC" w:rsidP="000D57AD">
            <w:pPr>
              <w:jc w:val="both"/>
            </w:pPr>
            <w:r>
              <w:t>4090,0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4497,4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110,0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2832,7</w:t>
            </w:r>
          </w:p>
        </w:tc>
        <w:tc>
          <w:tcPr>
            <w:tcW w:w="978" w:type="dxa"/>
          </w:tcPr>
          <w:p w:rsidR="000504DC" w:rsidRPr="00035FF3" w:rsidRDefault="000504DC" w:rsidP="00087E6F">
            <w:r>
              <w:t>в 1,5 р.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0105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Налог, взимаемый в связи с применением патентной системы налогообложения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-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60,7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16,4</w:t>
            </w:r>
          </w:p>
        </w:tc>
        <w:tc>
          <w:tcPr>
            <w:tcW w:w="978" w:type="dxa"/>
          </w:tcPr>
          <w:p w:rsidR="000504DC" w:rsidRPr="00035FF3" w:rsidRDefault="000504DC" w:rsidP="00087E6F">
            <w:r>
              <w:t>в 3,7 р.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0108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 xml:space="preserve">Государственная </w:t>
            </w:r>
            <w:r w:rsidRPr="00035FF3">
              <w:lastRenderedPageBreak/>
              <w:t>пошлина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lastRenderedPageBreak/>
              <w:t>1370,0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1614,1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117,8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1336,3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120,8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lastRenderedPageBreak/>
              <w:t>0111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Доходы в виде прибыли, приходящейся на доли в уставных капиталах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-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-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78,0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0111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Арендная плата за землю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4845,0</w:t>
            </w:r>
          </w:p>
        </w:tc>
        <w:tc>
          <w:tcPr>
            <w:tcW w:w="1406" w:type="dxa"/>
          </w:tcPr>
          <w:p w:rsidR="000504DC" w:rsidRPr="00035FF3" w:rsidRDefault="000504DC" w:rsidP="00D60059">
            <w:r>
              <w:t>4872,8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100,6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4565,9</w:t>
            </w:r>
          </w:p>
        </w:tc>
        <w:tc>
          <w:tcPr>
            <w:tcW w:w="978" w:type="dxa"/>
          </w:tcPr>
          <w:p w:rsidR="000504DC" w:rsidRPr="00035FF3" w:rsidRDefault="000504DC" w:rsidP="00087E6F">
            <w:r>
              <w:t>106,7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0111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Аренда имущества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62,0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53,2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85,8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53,2</w:t>
            </w:r>
          </w:p>
        </w:tc>
        <w:tc>
          <w:tcPr>
            <w:tcW w:w="978" w:type="dxa"/>
          </w:tcPr>
          <w:p w:rsidR="000504DC" w:rsidRPr="00035FF3" w:rsidRDefault="000504DC" w:rsidP="00087E6F">
            <w:r>
              <w:t>100,0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0111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Доходы от перечисления части прибыли унитарных предприятий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</w:p>
        </w:tc>
        <w:tc>
          <w:tcPr>
            <w:tcW w:w="1406" w:type="dxa"/>
          </w:tcPr>
          <w:p w:rsidR="000504DC" w:rsidRPr="00035FF3" w:rsidRDefault="000504DC" w:rsidP="00312B51">
            <w:pPr>
              <w:jc w:val="both"/>
            </w:pP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44,6</w:t>
            </w:r>
          </w:p>
        </w:tc>
        <w:tc>
          <w:tcPr>
            <w:tcW w:w="978" w:type="dxa"/>
          </w:tcPr>
          <w:p w:rsidR="000504DC" w:rsidRPr="00035FF3" w:rsidRDefault="000504DC" w:rsidP="00087E6F"/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0112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100,0</w:t>
            </w:r>
          </w:p>
          <w:p w:rsidR="000504DC" w:rsidRPr="00035FF3" w:rsidRDefault="000504DC" w:rsidP="00F64D19">
            <w:pPr>
              <w:jc w:val="both"/>
            </w:pP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22,8</w:t>
            </w:r>
          </w:p>
          <w:p w:rsidR="000504DC" w:rsidRPr="00035FF3" w:rsidRDefault="000504DC" w:rsidP="00F64D19">
            <w:pPr>
              <w:jc w:val="both"/>
            </w:pP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22,8</w:t>
            </w:r>
          </w:p>
          <w:p w:rsidR="000504DC" w:rsidRPr="00035FF3" w:rsidRDefault="000504DC" w:rsidP="00F64D19">
            <w:pPr>
              <w:jc w:val="both"/>
            </w:pP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43,4</w:t>
            </w:r>
          </w:p>
          <w:p w:rsidR="000504DC" w:rsidRPr="00035FF3" w:rsidRDefault="000504DC" w:rsidP="00F64D19">
            <w:pPr>
              <w:jc w:val="both"/>
            </w:pP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52,5</w:t>
            </w:r>
          </w:p>
          <w:p w:rsidR="000504DC" w:rsidRPr="00035FF3" w:rsidRDefault="000504DC" w:rsidP="00AD58BF"/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0113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>
              <w:t>Прочие д</w:t>
            </w:r>
            <w:r w:rsidRPr="00035FF3">
              <w:t>оходы от</w:t>
            </w:r>
            <w:r>
              <w:t xml:space="preserve">  компенсации затрат бюджетов муниц. районов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60,0</w:t>
            </w:r>
          </w:p>
        </w:tc>
        <w:tc>
          <w:tcPr>
            <w:tcW w:w="1406" w:type="dxa"/>
          </w:tcPr>
          <w:p w:rsidR="000504DC" w:rsidRPr="00035FF3" w:rsidRDefault="000504DC" w:rsidP="00312B51">
            <w:pPr>
              <w:jc w:val="both"/>
            </w:pPr>
            <w:r>
              <w:t>315,8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в  5 р.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307,9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102,6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0115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Административные платежи</w:t>
            </w:r>
            <w:r>
              <w:t xml:space="preserve"> и сборы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3,0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3,4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88,2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0116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Штрафные санкции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2500,0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2472,3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98,9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2252,4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109,8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0114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Продажа земли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15887,0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15282,6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96,2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16610,0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92,0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0117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Прочие неналоговые доходы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770,0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1146,2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в 1,4 р.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269,9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в 4,2 р.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 w:rsidRPr="00035FF3">
              <w:rPr>
                <w:b/>
              </w:rPr>
              <w:t>Итого   доходов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114344,0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115956,4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101,4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100650,3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115,2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Субвенция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146394,8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145614,9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99,5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145651,9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99,9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Дотация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26678,5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26678,5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100,0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44267,0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60,3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Субсидии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266334,5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23364,5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88,7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149986,4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в 1,5 р.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Иные межбюджетные трансферты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5188,2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5188,2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100,0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7320,2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70,9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</w:pPr>
            <w:r w:rsidRPr="00035FF3">
              <w:t>в т. ч. трансферты от поселений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1083,1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1083,1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100,0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882,4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122,7</w:t>
            </w: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0207</w:t>
            </w:r>
          </w:p>
        </w:tc>
        <w:tc>
          <w:tcPr>
            <w:tcW w:w="2473" w:type="dxa"/>
          </w:tcPr>
          <w:p w:rsidR="000504DC" w:rsidRPr="00035FF3" w:rsidRDefault="000504DC" w:rsidP="00BC2B47">
            <w:r w:rsidRPr="00035FF3">
              <w:t>Прочие безвозмездные поступления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</w:pPr>
            <w:r>
              <w:t>200,0</w:t>
            </w:r>
          </w:p>
          <w:p w:rsidR="000504DC" w:rsidRPr="00035FF3" w:rsidRDefault="000504DC" w:rsidP="00F64D19">
            <w:pPr>
              <w:jc w:val="both"/>
            </w:pP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178,0</w:t>
            </w:r>
          </w:p>
          <w:p w:rsidR="000504DC" w:rsidRPr="00035FF3" w:rsidRDefault="000504DC" w:rsidP="00F64D19">
            <w:pPr>
              <w:jc w:val="both"/>
            </w:pP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</w:pPr>
            <w:r>
              <w:t>89,0</w:t>
            </w:r>
          </w:p>
          <w:p w:rsidR="000504DC" w:rsidRPr="00035FF3" w:rsidRDefault="000504DC" w:rsidP="00F64D19">
            <w:pPr>
              <w:jc w:val="both"/>
            </w:pP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</w:pPr>
            <w:r>
              <w:t>785,0</w:t>
            </w:r>
          </w:p>
          <w:p w:rsidR="000504DC" w:rsidRPr="00035FF3" w:rsidRDefault="000504DC" w:rsidP="00F64D19">
            <w:pPr>
              <w:jc w:val="both"/>
            </w:pP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</w:pPr>
            <w:r>
              <w:t>22,7</w:t>
            </w:r>
          </w:p>
          <w:p w:rsidR="000504DC" w:rsidRPr="00035FF3" w:rsidRDefault="000504DC" w:rsidP="00F64D19">
            <w:pPr>
              <w:jc w:val="both"/>
            </w:pPr>
          </w:p>
        </w:tc>
      </w:tr>
      <w:tr w:rsidR="000504DC" w:rsidRPr="00035FF3" w:rsidTr="007142E0">
        <w:tc>
          <w:tcPr>
            <w:tcW w:w="776" w:type="dxa"/>
          </w:tcPr>
          <w:p w:rsidR="000504DC" w:rsidRPr="00035FF3" w:rsidRDefault="000504DC" w:rsidP="00F64D19">
            <w:pPr>
              <w:jc w:val="both"/>
            </w:pPr>
            <w:r w:rsidRPr="00035FF3">
              <w:t>0200</w:t>
            </w:r>
          </w:p>
        </w:tc>
        <w:tc>
          <w:tcPr>
            <w:tcW w:w="2473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 w:rsidRPr="00035FF3">
              <w:rPr>
                <w:b/>
              </w:rPr>
              <w:t>Итого финансовая помощь</w:t>
            </w:r>
          </w:p>
        </w:tc>
        <w:tc>
          <w:tcPr>
            <w:tcW w:w="154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204796,1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201024,1</w:t>
            </w:r>
          </w:p>
        </w:tc>
        <w:tc>
          <w:tcPr>
            <w:tcW w:w="98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1406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213010,5</w:t>
            </w:r>
          </w:p>
        </w:tc>
        <w:tc>
          <w:tcPr>
            <w:tcW w:w="978" w:type="dxa"/>
          </w:tcPr>
          <w:p w:rsidR="000504DC" w:rsidRPr="00035FF3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94,4</w:t>
            </w:r>
          </w:p>
        </w:tc>
      </w:tr>
    </w:tbl>
    <w:p w:rsidR="000504DC" w:rsidRPr="00035FF3" w:rsidRDefault="000504DC" w:rsidP="00430F3B">
      <w:pPr>
        <w:jc w:val="both"/>
        <w:rPr>
          <w:b/>
        </w:rPr>
      </w:pPr>
    </w:p>
    <w:p w:rsidR="000504DC" w:rsidRDefault="000504DC" w:rsidP="00430F3B">
      <w:pPr>
        <w:jc w:val="both"/>
        <w:rPr>
          <w:b/>
          <w:sz w:val="28"/>
          <w:szCs w:val="28"/>
        </w:rPr>
      </w:pPr>
      <w:r w:rsidRPr="00BC2B47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бюджетных назначений</w:t>
      </w:r>
      <w:r w:rsidRPr="00BC2B47">
        <w:rPr>
          <w:b/>
          <w:sz w:val="28"/>
          <w:szCs w:val="28"/>
        </w:rPr>
        <w:t xml:space="preserve"> обеспечено по следующим доходным источникам:</w:t>
      </w:r>
    </w:p>
    <w:p w:rsidR="000504DC" w:rsidRDefault="000504DC" w:rsidP="00430F3B">
      <w:pPr>
        <w:jc w:val="both"/>
        <w:rPr>
          <w:sz w:val="28"/>
          <w:szCs w:val="28"/>
        </w:rPr>
      </w:pPr>
      <w:r w:rsidRPr="00C53DCF">
        <w:rPr>
          <w:sz w:val="28"/>
          <w:szCs w:val="28"/>
        </w:rPr>
        <w:t xml:space="preserve">- налог на </w:t>
      </w:r>
      <w:r>
        <w:rPr>
          <w:sz w:val="28"/>
          <w:szCs w:val="28"/>
        </w:rPr>
        <w:t>доходы физических лиц – 69666,0 тыс. рублей (101,9 %);</w:t>
      </w:r>
    </w:p>
    <w:p w:rsidR="000504DC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сельхозналог – 4497,4 тыс. рублей (110,0 %);</w:t>
      </w:r>
    </w:p>
    <w:p w:rsidR="000504DC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– 1614,1 тыс. рублей (117,8%);</w:t>
      </w:r>
    </w:p>
    <w:p w:rsidR="000504DC" w:rsidRPr="002737B8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землю – 4872,8 тыс. рублей (100,6 %);</w:t>
      </w:r>
    </w:p>
    <w:p w:rsidR="000504DC" w:rsidRPr="002737B8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 затрат бюджетов муниципальных районов – 315,8 тыс. рублей (увеличение в 5 раз)</w:t>
      </w:r>
      <w:r w:rsidRPr="002737B8">
        <w:rPr>
          <w:sz w:val="28"/>
          <w:szCs w:val="28"/>
        </w:rPr>
        <w:t>;</w:t>
      </w:r>
    </w:p>
    <w:p w:rsidR="000504DC" w:rsidRPr="002737B8" w:rsidRDefault="000504DC" w:rsidP="00430F3B">
      <w:pPr>
        <w:jc w:val="both"/>
        <w:rPr>
          <w:sz w:val="28"/>
          <w:szCs w:val="28"/>
        </w:rPr>
      </w:pPr>
      <w:r w:rsidRPr="002737B8">
        <w:rPr>
          <w:sz w:val="28"/>
          <w:szCs w:val="28"/>
        </w:rPr>
        <w:t>-</w:t>
      </w:r>
      <w:r>
        <w:rPr>
          <w:sz w:val="28"/>
          <w:szCs w:val="28"/>
        </w:rPr>
        <w:t xml:space="preserve"> прочие неналоговые доходы –  1146,2 тыс. рублей (увеличение в 1,4 раза).</w:t>
      </w:r>
    </w:p>
    <w:p w:rsidR="000504DC" w:rsidRDefault="000504DC" w:rsidP="00EC7CD7">
      <w:pPr>
        <w:rPr>
          <w:b/>
          <w:sz w:val="28"/>
          <w:szCs w:val="28"/>
        </w:rPr>
      </w:pPr>
      <w:r w:rsidRPr="00096859">
        <w:rPr>
          <w:sz w:val="28"/>
          <w:szCs w:val="28"/>
        </w:rPr>
        <w:lastRenderedPageBreak/>
        <w:t xml:space="preserve">        </w:t>
      </w:r>
      <w:r w:rsidRPr="002B1680">
        <w:rPr>
          <w:b/>
          <w:sz w:val="28"/>
          <w:szCs w:val="28"/>
        </w:rPr>
        <w:t>Невыполнение поступлений наблюдается по следующим доходным источникам:</w:t>
      </w:r>
    </w:p>
    <w:p w:rsidR="000504DC" w:rsidRPr="000B679D" w:rsidRDefault="000504DC" w:rsidP="00EC7C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B679D">
        <w:rPr>
          <w:sz w:val="28"/>
          <w:szCs w:val="28"/>
        </w:rPr>
        <w:t>акцизы на нефтепродукты</w:t>
      </w:r>
      <w:r>
        <w:rPr>
          <w:sz w:val="28"/>
          <w:szCs w:val="28"/>
        </w:rPr>
        <w:t xml:space="preserve"> – 10161,9 тыс. рублей (99,6%);</w:t>
      </w:r>
    </w:p>
    <w:p w:rsidR="000504DC" w:rsidRDefault="000504DC" w:rsidP="00096859">
      <w:pPr>
        <w:rPr>
          <w:sz w:val="28"/>
          <w:szCs w:val="28"/>
        </w:rPr>
      </w:pPr>
      <w:r>
        <w:rPr>
          <w:sz w:val="28"/>
          <w:szCs w:val="28"/>
        </w:rPr>
        <w:t>- единый налог на вмененный доход –  5783,3 тыс. рублей (94,8%);</w:t>
      </w:r>
    </w:p>
    <w:p w:rsidR="000504DC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- аренда имущества –  53,2 тыс. рублей (85,8 %);</w:t>
      </w:r>
    </w:p>
    <w:p w:rsidR="000504DC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плата за негативное воздействие на окружающую среду – 22,8 тыс. рублей (22,8%);</w:t>
      </w:r>
    </w:p>
    <w:p w:rsidR="000504DC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- штрафные санкции – 2472,3тыс. рублей (98,9%);</w:t>
      </w:r>
    </w:p>
    <w:p w:rsidR="000504DC" w:rsidRDefault="000504DC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продажа земли – 15282,6 тыс. рублей (96,2).</w:t>
      </w:r>
    </w:p>
    <w:p w:rsidR="000504DC" w:rsidRDefault="000504DC" w:rsidP="001836A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37B8">
        <w:rPr>
          <w:sz w:val="28"/>
          <w:szCs w:val="28"/>
        </w:rPr>
        <w:t xml:space="preserve"> В целом </w:t>
      </w:r>
      <w:r w:rsidRPr="00B86FBD">
        <w:rPr>
          <w:b/>
          <w:sz w:val="28"/>
          <w:szCs w:val="28"/>
        </w:rPr>
        <w:t>собственные доходы бюджета</w:t>
      </w:r>
      <w:r w:rsidRPr="002737B8">
        <w:rPr>
          <w:sz w:val="28"/>
          <w:szCs w:val="28"/>
        </w:rPr>
        <w:t xml:space="preserve"> получены в </w:t>
      </w:r>
      <w:r>
        <w:rPr>
          <w:sz w:val="28"/>
          <w:szCs w:val="28"/>
        </w:rPr>
        <w:t>объеме 115956,4</w:t>
      </w:r>
      <w:r w:rsidRPr="002737B8">
        <w:rPr>
          <w:sz w:val="28"/>
          <w:szCs w:val="28"/>
        </w:rPr>
        <w:t xml:space="preserve"> тыс. рублей, что</w:t>
      </w:r>
      <w:r>
        <w:rPr>
          <w:sz w:val="28"/>
          <w:szCs w:val="28"/>
        </w:rPr>
        <w:t xml:space="preserve"> составляет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101,4% к плановым назначениям </w:t>
      </w:r>
      <w:r w:rsidRPr="002737B8">
        <w:rPr>
          <w:sz w:val="28"/>
          <w:szCs w:val="28"/>
        </w:rPr>
        <w:t xml:space="preserve"> и </w:t>
      </w:r>
      <w:r>
        <w:rPr>
          <w:sz w:val="28"/>
          <w:szCs w:val="28"/>
        </w:rPr>
        <w:t>115,2</w:t>
      </w:r>
      <w:r w:rsidRPr="002737B8">
        <w:rPr>
          <w:sz w:val="28"/>
          <w:szCs w:val="28"/>
        </w:rPr>
        <w:t>% к соответствующему периоду прошл</w:t>
      </w:r>
      <w:r>
        <w:rPr>
          <w:sz w:val="28"/>
          <w:szCs w:val="28"/>
        </w:rPr>
        <w:t>ого года.</w:t>
      </w:r>
    </w:p>
    <w:p w:rsidR="000504DC" w:rsidRPr="002737B8" w:rsidRDefault="000504DC" w:rsidP="001836AB">
      <w:pPr>
        <w:rPr>
          <w:sz w:val="28"/>
          <w:szCs w:val="28"/>
        </w:rPr>
      </w:pPr>
      <w:r>
        <w:rPr>
          <w:sz w:val="28"/>
          <w:szCs w:val="28"/>
        </w:rPr>
        <w:t xml:space="preserve"> В общем объеме доходов, налоговые и  неналоговые  доходы   составили 36,6 %.</w:t>
      </w:r>
    </w:p>
    <w:p w:rsidR="000504DC" w:rsidRPr="002737B8" w:rsidRDefault="000504DC" w:rsidP="007D5370">
      <w:pPr>
        <w:ind w:firstLine="480"/>
        <w:rPr>
          <w:sz w:val="28"/>
          <w:szCs w:val="28"/>
        </w:rPr>
      </w:pPr>
      <w:r w:rsidRPr="00096859">
        <w:rPr>
          <w:b/>
          <w:sz w:val="28"/>
          <w:szCs w:val="28"/>
        </w:rPr>
        <w:t>Финансовая помощь</w:t>
      </w:r>
      <w:r w:rsidRPr="002737B8">
        <w:rPr>
          <w:sz w:val="28"/>
          <w:szCs w:val="28"/>
        </w:rPr>
        <w:t xml:space="preserve"> из бюджетов других уровней поступила в </w:t>
      </w:r>
      <w:r>
        <w:rPr>
          <w:sz w:val="28"/>
          <w:szCs w:val="28"/>
        </w:rPr>
        <w:t xml:space="preserve">объеме  201024,1 тыс. рублей, что составляет  63,4 </w:t>
      </w:r>
      <w:r w:rsidRPr="002737B8">
        <w:rPr>
          <w:sz w:val="28"/>
          <w:szCs w:val="28"/>
        </w:rPr>
        <w:t>% в струк</w:t>
      </w:r>
      <w:r>
        <w:rPr>
          <w:sz w:val="28"/>
          <w:szCs w:val="28"/>
        </w:rPr>
        <w:t>туре доходной части бюджета и 98,2% к плановым назначениям. По сравнению с 2018</w:t>
      </w:r>
      <w:r w:rsidRPr="002737B8">
        <w:rPr>
          <w:sz w:val="28"/>
          <w:szCs w:val="28"/>
        </w:rPr>
        <w:t xml:space="preserve"> годом указанные </w:t>
      </w:r>
      <w:r>
        <w:rPr>
          <w:sz w:val="28"/>
          <w:szCs w:val="28"/>
        </w:rPr>
        <w:t xml:space="preserve">  </w:t>
      </w:r>
      <w:r w:rsidRPr="002737B8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 сократились </w:t>
      </w:r>
      <w:r w:rsidRPr="002737B8">
        <w:rPr>
          <w:sz w:val="28"/>
          <w:szCs w:val="28"/>
        </w:rPr>
        <w:t>на</w:t>
      </w:r>
      <w:r>
        <w:rPr>
          <w:sz w:val="28"/>
          <w:szCs w:val="28"/>
        </w:rPr>
        <w:t xml:space="preserve">  11986,4 тыс. рублей  или на 5,6 % .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 w:rsidRPr="002B1680">
        <w:rPr>
          <w:b/>
          <w:sz w:val="28"/>
          <w:szCs w:val="28"/>
        </w:rPr>
        <w:t xml:space="preserve">Структура </w:t>
      </w:r>
      <w:r w:rsidRPr="00484DB8">
        <w:rPr>
          <w:b/>
          <w:sz w:val="28"/>
          <w:szCs w:val="28"/>
        </w:rPr>
        <w:t>финансовой помощи</w:t>
      </w:r>
      <w:r w:rsidRPr="002737B8">
        <w:rPr>
          <w:sz w:val="28"/>
          <w:szCs w:val="28"/>
        </w:rPr>
        <w:t xml:space="preserve"> представлена следующим образом: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-субвенция –</w:t>
      </w:r>
      <w:r>
        <w:rPr>
          <w:sz w:val="28"/>
          <w:szCs w:val="28"/>
        </w:rPr>
        <w:t xml:space="preserve"> 145614,9 тыс. рублей (99,5 </w:t>
      </w:r>
      <w:r w:rsidRPr="002737B8">
        <w:rPr>
          <w:sz w:val="28"/>
          <w:szCs w:val="28"/>
        </w:rPr>
        <w:t>% к плану);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-дотация –</w:t>
      </w:r>
      <w:r>
        <w:rPr>
          <w:sz w:val="28"/>
          <w:szCs w:val="28"/>
        </w:rPr>
        <w:t xml:space="preserve">  26678,5 тыс. рублей(100% к плановым назначениям</w:t>
      </w:r>
      <w:r w:rsidRPr="002737B8">
        <w:rPr>
          <w:sz w:val="28"/>
          <w:szCs w:val="28"/>
        </w:rPr>
        <w:t>);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-субсидии –</w:t>
      </w:r>
      <w:r>
        <w:rPr>
          <w:sz w:val="28"/>
          <w:szCs w:val="28"/>
        </w:rPr>
        <w:t xml:space="preserve">  23364,5 тыс. рублей </w:t>
      </w:r>
      <w:r w:rsidRPr="002737B8">
        <w:rPr>
          <w:sz w:val="28"/>
          <w:szCs w:val="28"/>
        </w:rPr>
        <w:t>(</w:t>
      </w:r>
      <w:r>
        <w:rPr>
          <w:sz w:val="28"/>
          <w:szCs w:val="28"/>
        </w:rPr>
        <w:t>88,7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>% к плановым назначениям</w:t>
      </w:r>
      <w:r w:rsidRPr="002737B8">
        <w:rPr>
          <w:sz w:val="28"/>
          <w:szCs w:val="28"/>
        </w:rPr>
        <w:t>);</w:t>
      </w:r>
    </w:p>
    <w:p w:rsidR="000504DC" w:rsidRDefault="000504DC" w:rsidP="00236D94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-иные межбюджетные трансферты –</w:t>
      </w:r>
      <w:r>
        <w:rPr>
          <w:sz w:val="28"/>
          <w:szCs w:val="28"/>
        </w:rPr>
        <w:t xml:space="preserve"> 5188,2 тыс. рублей (100,0 % к плановым назначениям), в том числе трансферты от поселений –  1083,1 тыс. рублей  (100,0%).</w:t>
      </w:r>
    </w:p>
    <w:p w:rsidR="000504DC" w:rsidRDefault="000504DC" w:rsidP="00484DB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исполнения бюджета Верховского  района в решение о бюджете 3 раза вносились изменения, обусловленные следующими  объективными причинами:</w:t>
      </w:r>
    </w:p>
    <w:p w:rsidR="000504DC" w:rsidRDefault="000504DC" w:rsidP="00484DB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 уточнением объема безвозмездных поступлений из областного  и федерального  бюджетов в соответствии с принятыми нормативными правовыми  актами федеральных  министерств  и   ведомств,  правительства Орловской области, а также   заключенными соглашениями;</w:t>
      </w:r>
    </w:p>
    <w:p w:rsidR="000504DC" w:rsidRDefault="000504DC" w:rsidP="00484DB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 включением в бюджет Верховского  района бюджетных ассигнований  на софинансирование со средствами федерального  и областного  бюджетов;</w:t>
      </w:r>
    </w:p>
    <w:p w:rsidR="000504DC" w:rsidRPr="002737B8" w:rsidRDefault="000504DC" w:rsidP="00484DB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 включением дополнительных неналоговых  доходов бюджета  Верховского  района и направлением их на финансирование  действующих и принимаемых  расходных обязательств.</w:t>
      </w:r>
    </w:p>
    <w:p w:rsidR="000504DC" w:rsidRPr="008F6ABC" w:rsidRDefault="000504DC" w:rsidP="00CF3C75">
      <w:pPr>
        <w:ind w:firstLine="480"/>
        <w:rPr>
          <w:sz w:val="28"/>
          <w:szCs w:val="28"/>
        </w:rPr>
      </w:pPr>
      <w:r>
        <w:rPr>
          <w:sz w:val="28"/>
          <w:szCs w:val="28"/>
        </w:rPr>
        <w:t>С учетом всех изменений  прогнозируемые доходы бюджета Верховского района  увеличились на  75469,4тыс. рублей  и составили   3199140,1 тыс. рублей. Дефицит</w:t>
      </w:r>
      <w:r w:rsidRPr="002737B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2019  год  планировался в объеме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>5300,0  тыс. рублей.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Фактически составил  2365,4   тыс. рублей.</w:t>
      </w:r>
      <w:r w:rsidRPr="002737B8">
        <w:rPr>
          <w:sz w:val="28"/>
          <w:szCs w:val="28"/>
        </w:rPr>
        <w:t xml:space="preserve"> </w:t>
      </w:r>
    </w:p>
    <w:p w:rsidR="000504DC" w:rsidRDefault="000504DC" w:rsidP="00CF3C75">
      <w:pPr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бюджета в 2019</w:t>
      </w:r>
      <w:r w:rsidRPr="00E31C06">
        <w:rPr>
          <w:b/>
          <w:sz w:val="28"/>
          <w:szCs w:val="28"/>
        </w:rPr>
        <w:t xml:space="preserve"> году</w:t>
      </w:r>
      <w:r w:rsidRPr="002737B8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 xml:space="preserve">объеме 319345,9 тыс. рублей, </w:t>
      </w:r>
      <w:r w:rsidRPr="002737B8">
        <w:rPr>
          <w:sz w:val="28"/>
          <w:szCs w:val="28"/>
        </w:rPr>
        <w:t xml:space="preserve">что составило </w:t>
      </w:r>
      <w:r>
        <w:rPr>
          <w:sz w:val="28"/>
          <w:szCs w:val="28"/>
        </w:rPr>
        <w:t xml:space="preserve"> 98,4 %  к плановым назначениям </w:t>
      </w:r>
      <w:r w:rsidRPr="002737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102,6</w:t>
      </w:r>
      <w:r w:rsidRPr="002737B8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 уровню </w:t>
      </w:r>
      <w:r w:rsidRPr="002737B8">
        <w:rPr>
          <w:sz w:val="28"/>
          <w:szCs w:val="28"/>
        </w:rPr>
        <w:t>20</w:t>
      </w:r>
      <w:r>
        <w:rPr>
          <w:sz w:val="28"/>
          <w:szCs w:val="28"/>
        </w:rPr>
        <w:t>18 года</w:t>
      </w:r>
      <w:r w:rsidRPr="002737B8">
        <w:rPr>
          <w:sz w:val="28"/>
          <w:szCs w:val="28"/>
        </w:rPr>
        <w:t>.</w:t>
      </w:r>
    </w:p>
    <w:p w:rsidR="000504DC" w:rsidRDefault="000504DC" w:rsidP="00CF3C75">
      <w:pPr>
        <w:ind w:firstLine="480"/>
        <w:jc w:val="both"/>
        <w:rPr>
          <w:sz w:val="28"/>
          <w:szCs w:val="28"/>
        </w:rPr>
      </w:pPr>
    </w:p>
    <w:p w:rsidR="000504DC" w:rsidRDefault="000504DC" w:rsidP="00CE1EBE">
      <w:pPr>
        <w:ind w:firstLine="480"/>
        <w:jc w:val="both"/>
        <w:rPr>
          <w:b/>
          <w:sz w:val="28"/>
          <w:szCs w:val="28"/>
        </w:rPr>
      </w:pPr>
      <w:r w:rsidRPr="00A72EAC">
        <w:rPr>
          <w:b/>
          <w:sz w:val="28"/>
          <w:szCs w:val="28"/>
        </w:rPr>
        <w:lastRenderedPageBreak/>
        <w:t xml:space="preserve">В разрезе бюджетных отраслей исполнение сложилось следующим образом: </w:t>
      </w:r>
    </w:p>
    <w:p w:rsidR="000504DC" w:rsidRPr="00A72EAC" w:rsidRDefault="000504DC" w:rsidP="00CE1EBE">
      <w:pPr>
        <w:ind w:firstLine="480"/>
        <w:jc w:val="both"/>
        <w:rPr>
          <w:b/>
          <w:sz w:val="28"/>
          <w:szCs w:val="28"/>
        </w:rPr>
      </w:pPr>
    </w:p>
    <w:p w:rsidR="000504DC" w:rsidRDefault="000504DC" w:rsidP="00CE1EB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94"/>
        <w:gridCol w:w="1354"/>
        <w:gridCol w:w="1348"/>
        <w:gridCol w:w="963"/>
        <w:gridCol w:w="1348"/>
        <w:gridCol w:w="1168"/>
      </w:tblGrid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КБК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Наименование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 w:rsidRPr="005E648C">
              <w:t>Утвержден</w:t>
            </w:r>
          </w:p>
          <w:p w:rsidR="000504DC" w:rsidRPr="005E648C" w:rsidRDefault="000504DC" w:rsidP="00F64D19">
            <w:pPr>
              <w:jc w:val="both"/>
            </w:pPr>
            <w:r>
              <w:t>2019</w:t>
            </w:r>
            <w:r w:rsidRPr="005E648C">
              <w:t xml:space="preserve"> г</w:t>
            </w:r>
            <w:r>
              <w:t>од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Исполнено 2019</w:t>
            </w:r>
            <w:r w:rsidRPr="005E648C">
              <w:t xml:space="preserve"> г</w:t>
            </w:r>
            <w:r>
              <w:t>од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 w:rsidRPr="005E648C">
              <w:t>% выпол.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Исполнено 2018</w:t>
            </w:r>
            <w:r w:rsidRPr="005E648C">
              <w:t xml:space="preserve"> г</w:t>
            </w:r>
            <w:r>
              <w:t>од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2019</w:t>
            </w:r>
            <w:r w:rsidRPr="005E648C">
              <w:t>г.в%</w:t>
            </w:r>
          </w:p>
          <w:p w:rsidR="000504DC" w:rsidRPr="005E648C" w:rsidRDefault="000504DC" w:rsidP="00F64D19">
            <w:pPr>
              <w:jc w:val="both"/>
            </w:pPr>
            <w:r>
              <w:t>к 2018</w:t>
            </w:r>
            <w:r w:rsidRPr="005E648C">
              <w:t xml:space="preserve"> г.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0100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Общегосударственные вопросы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25949,6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25235,0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23778,8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106,1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CD2AAB" w:rsidRDefault="000504DC" w:rsidP="00F64D19">
            <w:pPr>
              <w:jc w:val="both"/>
            </w:pPr>
            <w:r w:rsidRPr="00CD2AAB">
              <w:t>0102</w:t>
            </w:r>
          </w:p>
        </w:tc>
        <w:tc>
          <w:tcPr>
            <w:tcW w:w="2694" w:type="dxa"/>
          </w:tcPr>
          <w:p w:rsidR="000504DC" w:rsidRPr="00CD2AAB" w:rsidRDefault="000504DC" w:rsidP="00F64D19">
            <w:pPr>
              <w:jc w:val="both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54" w:type="dxa"/>
          </w:tcPr>
          <w:p w:rsidR="000504DC" w:rsidRPr="00CD2AAB" w:rsidRDefault="000504DC" w:rsidP="00F64D19">
            <w:pPr>
              <w:jc w:val="both"/>
            </w:pPr>
            <w:r>
              <w:t>1237,6</w:t>
            </w:r>
          </w:p>
        </w:tc>
        <w:tc>
          <w:tcPr>
            <w:tcW w:w="1348" w:type="dxa"/>
          </w:tcPr>
          <w:p w:rsidR="000504DC" w:rsidRPr="00CD2AAB" w:rsidRDefault="000504DC" w:rsidP="00F64D19">
            <w:pPr>
              <w:jc w:val="both"/>
            </w:pPr>
            <w:r>
              <w:t>1237,1</w:t>
            </w:r>
          </w:p>
        </w:tc>
        <w:tc>
          <w:tcPr>
            <w:tcW w:w="963" w:type="dxa"/>
          </w:tcPr>
          <w:p w:rsidR="000504DC" w:rsidRPr="00CD2AAB" w:rsidRDefault="000504DC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:rsidR="000504DC" w:rsidRPr="00CD2AAB" w:rsidRDefault="000504DC" w:rsidP="00F64D19">
            <w:pPr>
              <w:jc w:val="both"/>
            </w:pPr>
            <w:r>
              <w:t>1231,2</w:t>
            </w:r>
          </w:p>
        </w:tc>
        <w:tc>
          <w:tcPr>
            <w:tcW w:w="1168" w:type="dxa"/>
          </w:tcPr>
          <w:p w:rsidR="000504DC" w:rsidRPr="00CD2AAB" w:rsidRDefault="000504DC" w:rsidP="00F64D19">
            <w:pPr>
              <w:jc w:val="both"/>
            </w:pPr>
            <w:r>
              <w:t>100,5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</w:p>
          <w:p w:rsidR="000504DC" w:rsidRPr="005E648C" w:rsidRDefault="000504DC" w:rsidP="00F64D19">
            <w:pPr>
              <w:jc w:val="both"/>
            </w:pPr>
            <w:r w:rsidRPr="005E648C">
              <w:t>0103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Функционирование законодательных (представительных) органов</w:t>
            </w:r>
          </w:p>
        </w:tc>
        <w:tc>
          <w:tcPr>
            <w:tcW w:w="1354" w:type="dxa"/>
          </w:tcPr>
          <w:p w:rsidR="000504DC" w:rsidRPr="005E648C" w:rsidRDefault="000504DC" w:rsidP="00560862">
            <w:pPr>
              <w:jc w:val="both"/>
            </w:pPr>
            <w:r>
              <w:t>329,9</w:t>
            </w:r>
          </w:p>
        </w:tc>
        <w:tc>
          <w:tcPr>
            <w:tcW w:w="1348" w:type="dxa"/>
          </w:tcPr>
          <w:p w:rsidR="000504DC" w:rsidRPr="005E648C" w:rsidRDefault="000504DC" w:rsidP="000C04EC">
            <w:pPr>
              <w:jc w:val="both"/>
            </w:pPr>
            <w:r>
              <w:t>327,1</w:t>
            </w:r>
          </w:p>
        </w:tc>
        <w:tc>
          <w:tcPr>
            <w:tcW w:w="963" w:type="dxa"/>
          </w:tcPr>
          <w:p w:rsidR="000504DC" w:rsidRPr="005E648C" w:rsidRDefault="000504DC" w:rsidP="00560862">
            <w:pPr>
              <w:jc w:val="both"/>
            </w:pPr>
            <w:r>
              <w:t>99,2</w:t>
            </w:r>
          </w:p>
        </w:tc>
        <w:tc>
          <w:tcPr>
            <w:tcW w:w="1348" w:type="dxa"/>
          </w:tcPr>
          <w:p w:rsidR="000504DC" w:rsidRPr="005E648C" w:rsidRDefault="000504DC" w:rsidP="007965A9">
            <w:r>
              <w:t>294,6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111,0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</w:p>
          <w:p w:rsidR="000504DC" w:rsidRPr="005E648C" w:rsidRDefault="000504DC" w:rsidP="00F64D19">
            <w:pPr>
              <w:jc w:val="both"/>
            </w:pPr>
            <w:r w:rsidRPr="005E648C">
              <w:t>0104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Функционирование местных администраций</w:t>
            </w:r>
          </w:p>
        </w:tc>
        <w:tc>
          <w:tcPr>
            <w:tcW w:w="1354" w:type="dxa"/>
          </w:tcPr>
          <w:p w:rsidR="000504DC" w:rsidRPr="005E648C" w:rsidRDefault="000504DC" w:rsidP="00560862">
            <w:pPr>
              <w:jc w:val="both"/>
            </w:pPr>
            <w:r>
              <w:t>12165,3</w:t>
            </w:r>
          </w:p>
        </w:tc>
        <w:tc>
          <w:tcPr>
            <w:tcW w:w="1348" w:type="dxa"/>
          </w:tcPr>
          <w:p w:rsidR="000504DC" w:rsidRPr="005E648C" w:rsidRDefault="000504DC" w:rsidP="000C04EC">
            <w:pPr>
              <w:jc w:val="both"/>
            </w:pPr>
            <w:r>
              <w:t>12036,5</w:t>
            </w:r>
          </w:p>
        </w:tc>
        <w:tc>
          <w:tcPr>
            <w:tcW w:w="963" w:type="dxa"/>
          </w:tcPr>
          <w:p w:rsidR="000504DC" w:rsidRPr="005E648C" w:rsidRDefault="000504DC" w:rsidP="00560862">
            <w:pPr>
              <w:jc w:val="both"/>
            </w:pPr>
            <w:r>
              <w:t>98,9</w:t>
            </w:r>
          </w:p>
        </w:tc>
        <w:tc>
          <w:tcPr>
            <w:tcW w:w="1348" w:type="dxa"/>
          </w:tcPr>
          <w:p w:rsidR="000504DC" w:rsidRPr="005E648C" w:rsidRDefault="000504DC" w:rsidP="007965A9">
            <w:r>
              <w:t>11251,1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107,0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>
              <w:t>0105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>
              <w:t>Судебная система</w:t>
            </w:r>
          </w:p>
        </w:tc>
        <w:tc>
          <w:tcPr>
            <w:tcW w:w="1354" w:type="dxa"/>
          </w:tcPr>
          <w:p w:rsidR="000504DC" w:rsidRDefault="000504DC" w:rsidP="00560862">
            <w:pPr>
              <w:jc w:val="both"/>
            </w:pPr>
            <w:r>
              <w:t>5,0</w:t>
            </w:r>
          </w:p>
        </w:tc>
        <w:tc>
          <w:tcPr>
            <w:tcW w:w="1348" w:type="dxa"/>
          </w:tcPr>
          <w:p w:rsidR="000504DC" w:rsidRDefault="000504DC" w:rsidP="000C04EC">
            <w:pPr>
              <w:jc w:val="both"/>
            </w:pPr>
            <w:r>
              <w:t>5,0</w:t>
            </w:r>
          </w:p>
        </w:tc>
        <w:tc>
          <w:tcPr>
            <w:tcW w:w="963" w:type="dxa"/>
          </w:tcPr>
          <w:p w:rsidR="000504DC" w:rsidRDefault="000504DC" w:rsidP="00560862">
            <w:pPr>
              <w:jc w:val="both"/>
            </w:pPr>
            <w:r>
              <w:t>100,0</w:t>
            </w:r>
          </w:p>
          <w:p w:rsidR="000504DC" w:rsidRPr="005E648C" w:rsidRDefault="000504DC" w:rsidP="00560862">
            <w:pPr>
              <w:jc w:val="both"/>
            </w:pPr>
          </w:p>
        </w:tc>
        <w:tc>
          <w:tcPr>
            <w:tcW w:w="1348" w:type="dxa"/>
          </w:tcPr>
          <w:p w:rsidR="000504DC" w:rsidRDefault="000504DC" w:rsidP="007965A9">
            <w:r>
              <w:t>53,0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9,4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</w:p>
          <w:p w:rsidR="000504DC" w:rsidRPr="005E648C" w:rsidRDefault="000504DC" w:rsidP="00F64D19">
            <w:pPr>
              <w:jc w:val="both"/>
            </w:pPr>
          </w:p>
          <w:p w:rsidR="000504DC" w:rsidRPr="005E648C" w:rsidRDefault="000504DC" w:rsidP="00F64D19">
            <w:pPr>
              <w:jc w:val="both"/>
            </w:pPr>
            <w:r w:rsidRPr="005E648C">
              <w:t>0106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Обеспечение деятельности финансовых органов и органов финансового надзора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4293,2</w:t>
            </w:r>
          </w:p>
          <w:p w:rsidR="000504DC" w:rsidRPr="005E648C" w:rsidRDefault="000504DC" w:rsidP="00F64D19">
            <w:pPr>
              <w:jc w:val="both"/>
            </w:pP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4257,4</w:t>
            </w:r>
          </w:p>
          <w:p w:rsidR="000504DC" w:rsidRPr="005E648C" w:rsidRDefault="000504DC" w:rsidP="00F64D19">
            <w:pPr>
              <w:jc w:val="both"/>
            </w:pPr>
          </w:p>
          <w:p w:rsidR="000504DC" w:rsidRPr="005E648C" w:rsidRDefault="000504DC" w:rsidP="00F64D19">
            <w:pPr>
              <w:jc w:val="both"/>
            </w:pPr>
          </w:p>
        </w:tc>
        <w:tc>
          <w:tcPr>
            <w:tcW w:w="963" w:type="dxa"/>
          </w:tcPr>
          <w:p w:rsidR="000504DC" w:rsidRPr="005E648C" w:rsidRDefault="000504DC" w:rsidP="008E6D38">
            <w:pPr>
              <w:jc w:val="both"/>
            </w:pPr>
            <w:r>
              <w:t>99,2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3885,3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109,6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0111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Резервный фонд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</w:p>
          <w:p w:rsidR="000504DC" w:rsidRPr="005E648C" w:rsidRDefault="000504DC" w:rsidP="00F64D19">
            <w:pPr>
              <w:jc w:val="both"/>
            </w:pPr>
            <w:r w:rsidRPr="005E648C">
              <w:t>0113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Другие общегосударственные вопросы</w:t>
            </w:r>
          </w:p>
        </w:tc>
        <w:tc>
          <w:tcPr>
            <w:tcW w:w="1354" w:type="dxa"/>
          </w:tcPr>
          <w:p w:rsidR="000504DC" w:rsidRPr="005E648C" w:rsidRDefault="000504DC" w:rsidP="000C04EC">
            <w:pPr>
              <w:jc w:val="both"/>
            </w:pPr>
            <w:r>
              <w:t>7918,6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7371,8</w:t>
            </w:r>
          </w:p>
        </w:tc>
        <w:tc>
          <w:tcPr>
            <w:tcW w:w="963" w:type="dxa"/>
          </w:tcPr>
          <w:p w:rsidR="000504DC" w:rsidRPr="005E648C" w:rsidRDefault="000504DC" w:rsidP="00560862">
            <w:pPr>
              <w:jc w:val="both"/>
            </w:pPr>
            <w:r>
              <w:t>93,1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7063,5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104,4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0200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Национальная оборона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894,0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844,9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807,9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104,6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0203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Мобилизационная подготовка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894,0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844,9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94,5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807,9</w:t>
            </w:r>
          </w:p>
        </w:tc>
        <w:tc>
          <w:tcPr>
            <w:tcW w:w="1168" w:type="dxa"/>
          </w:tcPr>
          <w:p w:rsidR="000504DC" w:rsidRPr="005E648C" w:rsidRDefault="000504DC" w:rsidP="008E6D38">
            <w:pPr>
              <w:jc w:val="both"/>
            </w:pPr>
            <w:r>
              <w:t>104,6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1B4B69" w:rsidRDefault="000504DC" w:rsidP="00F64D19">
            <w:pPr>
              <w:jc w:val="both"/>
              <w:rPr>
                <w:b/>
              </w:rPr>
            </w:pPr>
            <w:r w:rsidRPr="001B4B69">
              <w:rPr>
                <w:b/>
              </w:rPr>
              <w:t>0300</w:t>
            </w:r>
          </w:p>
        </w:tc>
        <w:tc>
          <w:tcPr>
            <w:tcW w:w="2694" w:type="dxa"/>
          </w:tcPr>
          <w:p w:rsidR="000504DC" w:rsidRPr="001B4B69" w:rsidRDefault="000504DC" w:rsidP="00F64D19">
            <w:pPr>
              <w:jc w:val="both"/>
              <w:rPr>
                <w:b/>
              </w:rPr>
            </w:pPr>
            <w:r w:rsidRPr="001B4B6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</w:tcPr>
          <w:p w:rsidR="000504DC" w:rsidRPr="001B4B69" w:rsidRDefault="000504DC" w:rsidP="00F64D19">
            <w:pPr>
              <w:jc w:val="both"/>
              <w:rPr>
                <w:b/>
              </w:rPr>
            </w:pPr>
            <w:r w:rsidRPr="001B4B69">
              <w:rPr>
                <w:b/>
              </w:rPr>
              <w:t>9,0</w:t>
            </w:r>
          </w:p>
        </w:tc>
        <w:tc>
          <w:tcPr>
            <w:tcW w:w="1348" w:type="dxa"/>
          </w:tcPr>
          <w:p w:rsidR="000504DC" w:rsidRPr="001B4B69" w:rsidRDefault="000504DC" w:rsidP="00F64D19">
            <w:pPr>
              <w:jc w:val="both"/>
              <w:rPr>
                <w:b/>
              </w:rPr>
            </w:pPr>
            <w:r w:rsidRPr="001B4B69">
              <w:rPr>
                <w:b/>
              </w:rPr>
              <w:t>8,1</w:t>
            </w:r>
          </w:p>
        </w:tc>
        <w:tc>
          <w:tcPr>
            <w:tcW w:w="963" w:type="dxa"/>
          </w:tcPr>
          <w:p w:rsidR="000504DC" w:rsidRPr="001B4B69" w:rsidRDefault="000504DC" w:rsidP="00F64D19">
            <w:pPr>
              <w:jc w:val="both"/>
              <w:rPr>
                <w:b/>
              </w:rPr>
            </w:pPr>
            <w:r w:rsidRPr="001B4B69">
              <w:rPr>
                <w:b/>
              </w:rPr>
              <w:t>89,8</w:t>
            </w:r>
          </w:p>
        </w:tc>
        <w:tc>
          <w:tcPr>
            <w:tcW w:w="1348" w:type="dxa"/>
          </w:tcPr>
          <w:p w:rsidR="000504DC" w:rsidRPr="001B4B69" w:rsidRDefault="000504DC" w:rsidP="00F64D19">
            <w:pPr>
              <w:jc w:val="both"/>
              <w:rPr>
                <w:b/>
              </w:rPr>
            </w:pPr>
          </w:p>
        </w:tc>
        <w:tc>
          <w:tcPr>
            <w:tcW w:w="1168" w:type="dxa"/>
          </w:tcPr>
          <w:p w:rsidR="000504DC" w:rsidRDefault="000504DC" w:rsidP="008E6D38">
            <w:pPr>
              <w:jc w:val="both"/>
            </w:pPr>
          </w:p>
        </w:tc>
      </w:tr>
      <w:tr w:rsidR="000504DC" w:rsidRPr="005E648C" w:rsidTr="00AE6443">
        <w:tc>
          <w:tcPr>
            <w:tcW w:w="696" w:type="dxa"/>
          </w:tcPr>
          <w:p w:rsidR="000504DC" w:rsidRDefault="000504DC" w:rsidP="00F64D19">
            <w:pPr>
              <w:jc w:val="both"/>
            </w:pPr>
            <w:r>
              <w:t>0309</w:t>
            </w:r>
          </w:p>
        </w:tc>
        <w:tc>
          <w:tcPr>
            <w:tcW w:w="2694" w:type="dxa"/>
          </w:tcPr>
          <w:p w:rsidR="000504DC" w:rsidRDefault="000504DC" w:rsidP="00F64D19">
            <w:pPr>
              <w:jc w:val="both"/>
            </w:pPr>
            <w:r>
              <w:t>Защита населения и территории от последствий чрезвычайных ситуаций</w:t>
            </w:r>
          </w:p>
        </w:tc>
        <w:tc>
          <w:tcPr>
            <w:tcW w:w="1354" w:type="dxa"/>
          </w:tcPr>
          <w:p w:rsidR="000504DC" w:rsidRDefault="000504DC" w:rsidP="00F64D19">
            <w:pPr>
              <w:jc w:val="both"/>
            </w:pPr>
            <w:r>
              <w:t>9,0</w:t>
            </w:r>
          </w:p>
        </w:tc>
        <w:tc>
          <w:tcPr>
            <w:tcW w:w="1348" w:type="dxa"/>
          </w:tcPr>
          <w:p w:rsidR="000504DC" w:rsidRDefault="000504DC" w:rsidP="00F64D19">
            <w:pPr>
              <w:jc w:val="both"/>
            </w:pPr>
            <w:r>
              <w:t>8,1</w:t>
            </w:r>
          </w:p>
        </w:tc>
        <w:tc>
          <w:tcPr>
            <w:tcW w:w="963" w:type="dxa"/>
          </w:tcPr>
          <w:p w:rsidR="000504DC" w:rsidRDefault="000504DC" w:rsidP="00F64D19">
            <w:pPr>
              <w:jc w:val="both"/>
            </w:pPr>
            <w:r>
              <w:t>89</w:t>
            </w:r>
          </w:p>
        </w:tc>
        <w:tc>
          <w:tcPr>
            <w:tcW w:w="1348" w:type="dxa"/>
          </w:tcPr>
          <w:p w:rsidR="000504DC" w:rsidRDefault="000504DC" w:rsidP="00F64D19">
            <w:pPr>
              <w:jc w:val="both"/>
            </w:pPr>
          </w:p>
        </w:tc>
        <w:tc>
          <w:tcPr>
            <w:tcW w:w="1168" w:type="dxa"/>
          </w:tcPr>
          <w:p w:rsidR="000504DC" w:rsidRDefault="000504DC" w:rsidP="008E6D38">
            <w:pPr>
              <w:jc w:val="both"/>
            </w:pP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0400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 xml:space="preserve">Национальная </w:t>
            </w:r>
            <w:r w:rsidRPr="005E648C">
              <w:rPr>
                <w:b/>
              </w:rPr>
              <w:t>экономика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26466,6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23257,5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1</w:t>
            </w:r>
            <w:r>
              <w:rPr>
                <w:b/>
              </w:rPr>
              <w:t>3410,8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в 1,7 р.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0408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Транспорт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3011,0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2772,2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92,1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2630,7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105,4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0409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Дорожное хозяйство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23455,6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20485,3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87,3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10780,1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в 1,9 р.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0500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Жилищно-коммунальное х-во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841,0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473,4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56,3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478,1</w:t>
            </w:r>
          </w:p>
        </w:tc>
        <w:tc>
          <w:tcPr>
            <w:tcW w:w="1168" w:type="dxa"/>
          </w:tcPr>
          <w:p w:rsidR="000504DC" w:rsidRPr="005E648C" w:rsidRDefault="000504DC" w:rsidP="008E6D38">
            <w:pPr>
              <w:jc w:val="both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0501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Жилищное хозяйство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201,2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201,0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128,2</w:t>
            </w:r>
          </w:p>
        </w:tc>
        <w:tc>
          <w:tcPr>
            <w:tcW w:w="1168" w:type="dxa"/>
          </w:tcPr>
          <w:p w:rsidR="000504DC" w:rsidRPr="005E648C" w:rsidRDefault="000504DC" w:rsidP="0013623E">
            <w:pPr>
              <w:jc w:val="both"/>
            </w:pPr>
            <w:r>
              <w:t>в 1,5 р.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lastRenderedPageBreak/>
              <w:t>0502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Коммунальное х-во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324,8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257,8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79,4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350,0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73,7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>
              <w:t>0503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>
              <w:t>Благоустройство</w:t>
            </w:r>
          </w:p>
        </w:tc>
        <w:tc>
          <w:tcPr>
            <w:tcW w:w="1354" w:type="dxa"/>
          </w:tcPr>
          <w:p w:rsidR="000504DC" w:rsidRDefault="000504DC" w:rsidP="00F64D19">
            <w:pPr>
              <w:jc w:val="both"/>
            </w:pPr>
            <w:r>
              <w:t>315,1</w:t>
            </w:r>
          </w:p>
        </w:tc>
        <w:tc>
          <w:tcPr>
            <w:tcW w:w="1348" w:type="dxa"/>
          </w:tcPr>
          <w:p w:rsidR="000504DC" w:rsidRDefault="000504DC" w:rsidP="00F64D19">
            <w:pPr>
              <w:jc w:val="both"/>
            </w:pPr>
            <w:r>
              <w:t>14,6</w:t>
            </w:r>
          </w:p>
        </w:tc>
        <w:tc>
          <w:tcPr>
            <w:tcW w:w="963" w:type="dxa"/>
          </w:tcPr>
          <w:p w:rsidR="000504DC" w:rsidRDefault="000504DC" w:rsidP="00F64D19">
            <w:pPr>
              <w:jc w:val="both"/>
            </w:pPr>
            <w:r>
              <w:t>4,6</w:t>
            </w:r>
          </w:p>
        </w:tc>
        <w:tc>
          <w:tcPr>
            <w:tcW w:w="1348" w:type="dxa"/>
          </w:tcPr>
          <w:p w:rsidR="000504DC" w:rsidRDefault="000504DC" w:rsidP="00F64D19">
            <w:pPr>
              <w:jc w:val="both"/>
            </w:pPr>
          </w:p>
        </w:tc>
        <w:tc>
          <w:tcPr>
            <w:tcW w:w="1168" w:type="dxa"/>
          </w:tcPr>
          <w:p w:rsidR="000504DC" w:rsidRDefault="000504DC" w:rsidP="00F64D19">
            <w:pPr>
              <w:jc w:val="both"/>
            </w:pP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0700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Образование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229883,8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229200,0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225445,5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101,7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0701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Дошкольное образование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51425,3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51202,2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99,6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47808,4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107,1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0702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Общее образование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159477,2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159037,5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99,7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159547,5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99,7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>
              <w:t>0703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>
              <w:t>Дополнительное образование</w:t>
            </w:r>
          </w:p>
        </w:tc>
        <w:tc>
          <w:tcPr>
            <w:tcW w:w="1354" w:type="dxa"/>
          </w:tcPr>
          <w:p w:rsidR="000504DC" w:rsidRDefault="000504DC" w:rsidP="00F64D19">
            <w:pPr>
              <w:jc w:val="both"/>
            </w:pPr>
            <w:r>
              <w:t>10200,1</w:t>
            </w:r>
          </w:p>
        </w:tc>
        <w:tc>
          <w:tcPr>
            <w:tcW w:w="1348" w:type="dxa"/>
          </w:tcPr>
          <w:p w:rsidR="000504DC" w:rsidRDefault="000504DC" w:rsidP="00F64D19">
            <w:pPr>
              <w:jc w:val="both"/>
            </w:pPr>
            <w:r>
              <w:t>10200,1</w:t>
            </w:r>
          </w:p>
        </w:tc>
        <w:tc>
          <w:tcPr>
            <w:tcW w:w="963" w:type="dxa"/>
          </w:tcPr>
          <w:p w:rsidR="000504DC" w:rsidRDefault="000504DC" w:rsidP="00F64D19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:rsidR="000504DC" w:rsidRDefault="000504DC" w:rsidP="00F64D19">
            <w:pPr>
              <w:jc w:val="both"/>
            </w:pPr>
            <w:r>
              <w:t>8836,7</w:t>
            </w:r>
          </w:p>
        </w:tc>
        <w:tc>
          <w:tcPr>
            <w:tcW w:w="1168" w:type="dxa"/>
          </w:tcPr>
          <w:p w:rsidR="000504DC" w:rsidRDefault="000504DC" w:rsidP="00F64D19">
            <w:pPr>
              <w:jc w:val="both"/>
            </w:pPr>
            <w:r>
              <w:t>115,4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</w:p>
          <w:p w:rsidR="000504DC" w:rsidRPr="005E648C" w:rsidRDefault="000504DC" w:rsidP="00F64D19">
            <w:pPr>
              <w:jc w:val="both"/>
            </w:pPr>
            <w:r w:rsidRPr="005E648C">
              <w:t>0707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Молодежная политика и оздоровление детей</w:t>
            </w:r>
          </w:p>
        </w:tc>
        <w:tc>
          <w:tcPr>
            <w:tcW w:w="1354" w:type="dxa"/>
          </w:tcPr>
          <w:p w:rsidR="000504DC" w:rsidRPr="005E648C" w:rsidRDefault="000504DC" w:rsidP="00560862">
            <w:pPr>
              <w:jc w:val="both"/>
            </w:pPr>
            <w:r>
              <w:t>644,5</w:t>
            </w:r>
          </w:p>
        </w:tc>
        <w:tc>
          <w:tcPr>
            <w:tcW w:w="1348" w:type="dxa"/>
          </w:tcPr>
          <w:p w:rsidR="000504DC" w:rsidRPr="005E648C" w:rsidRDefault="000504DC" w:rsidP="00560862">
            <w:pPr>
              <w:jc w:val="both"/>
            </w:pPr>
            <w:r>
              <w:t>644,1</w:t>
            </w:r>
          </w:p>
        </w:tc>
        <w:tc>
          <w:tcPr>
            <w:tcW w:w="963" w:type="dxa"/>
          </w:tcPr>
          <w:p w:rsidR="000504DC" w:rsidRPr="005E648C" w:rsidRDefault="000504DC" w:rsidP="00560862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649,7</w:t>
            </w:r>
          </w:p>
        </w:tc>
        <w:tc>
          <w:tcPr>
            <w:tcW w:w="1168" w:type="dxa"/>
          </w:tcPr>
          <w:p w:rsidR="000504DC" w:rsidRPr="005E648C" w:rsidRDefault="000504DC" w:rsidP="00560862">
            <w:pPr>
              <w:jc w:val="both"/>
            </w:pPr>
            <w:r>
              <w:t>99,1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0709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Другие вопросы в области образования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8135,7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8116,1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99,7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8603,3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94,3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0800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Культура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10881,9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10881,7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13783,6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78,9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0801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Культура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9967,3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9967,0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11291,1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88,3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0804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Другие вопросы в области культуры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914,7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914,7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2492,6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</w:pPr>
            <w:r>
              <w:t>36,7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1000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Соц.политика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19561,6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19492,9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20978,0</w:t>
            </w:r>
          </w:p>
        </w:tc>
        <w:tc>
          <w:tcPr>
            <w:tcW w:w="116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92,9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1001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Пенсионное обеспечение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1333,0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1332,4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1806,3</w:t>
            </w:r>
          </w:p>
        </w:tc>
        <w:tc>
          <w:tcPr>
            <w:tcW w:w="1168" w:type="dxa"/>
          </w:tcPr>
          <w:p w:rsidR="000504DC" w:rsidRPr="00102F21" w:rsidRDefault="000504DC" w:rsidP="00F64D19">
            <w:pPr>
              <w:jc w:val="both"/>
            </w:pPr>
            <w:r>
              <w:t>73,8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1003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Социальное обеспечение населения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-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-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545,0</w:t>
            </w:r>
          </w:p>
        </w:tc>
        <w:tc>
          <w:tcPr>
            <w:tcW w:w="1168" w:type="dxa"/>
          </w:tcPr>
          <w:p w:rsidR="000504DC" w:rsidRPr="00744886" w:rsidRDefault="000504DC" w:rsidP="00F64D19">
            <w:pPr>
              <w:jc w:val="both"/>
            </w:pP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  <w:r w:rsidRPr="005E648C">
              <w:t>1004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Охрана семьи и детства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</w:pPr>
            <w:r>
              <w:t>17245,3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17177,3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</w:pPr>
            <w:r>
              <w:t>99,6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17707,7</w:t>
            </w:r>
          </w:p>
        </w:tc>
        <w:tc>
          <w:tcPr>
            <w:tcW w:w="1168" w:type="dxa"/>
          </w:tcPr>
          <w:p w:rsidR="000504DC" w:rsidRPr="00744886" w:rsidRDefault="000504DC" w:rsidP="00F64D19">
            <w:pPr>
              <w:jc w:val="both"/>
            </w:pPr>
            <w:r>
              <w:t>97,0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</w:p>
          <w:p w:rsidR="000504DC" w:rsidRPr="005E648C" w:rsidRDefault="000504DC" w:rsidP="00F64D19">
            <w:pPr>
              <w:jc w:val="both"/>
            </w:pPr>
            <w:r w:rsidRPr="005E648C">
              <w:t>1006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</w:pPr>
            <w:r w:rsidRPr="005E648C">
              <w:t>Другие вопросы в области социальной политики</w:t>
            </w:r>
          </w:p>
        </w:tc>
        <w:tc>
          <w:tcPr>
            <w:tcW w:w="1354" w:type="dxa"/>
          </w:tcPr>
          <w:p w:rsidR="000504DC" w:rsidRPr="005E648C" w:rsidRDefault="000504DC" w:rsidP="00560862">
            <w:pPr>
              <w:jc w:val="both"/>
            </w:pPr>
            <w:r>
              <w:t>983,3</w:t>
            </w:r>
          </w:p>
        </w:tc>
        <w:tc>
          <w:tcPr>
            <w:tcW w:w="1348" w:type="dxa"/>
          </w:tcPr>
          <w:p w:rsidR="000504DC" w:rsidRPr="005E648C" w:rsidRDefault="000504DC" w:rsidP="00560862">
            <w:pPr>
              <w:jc w:val="both"/>
            </w:pPr>
            <w:r>
              <w:t>983,3</w:t>
            </w:r>
          </w:p>
        </w:tc>
        <w:tc>
          <w:tcPr>
            <w:tcW w:w="963" w:type="dxa"/>
          </w:tcPr>
          <w:p w:rsidR="000504DC" w:rsidRPr="005E648C" w:rsidRDefault="000504DC" w:rsidP="00560862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</w:pPr>
            <w:r>
              <w:t>919,0</w:t>
            </w:r>
          </w:p>
        </w:tc>
        <w:tc>
          <w:tcPr>
            <w:tcW w:w="1168" w:type="dxa"/>
          </w:tcPr>
          <w:p w:rsidR="000504DC" w:rsidRPr="00744886" w:rsidRDefault="000504DC" w:rsidP="00F64D19">
            <w:pPr>
              <w:jc w:val="both"/>
            </w:pPr>
            <w:r>
              <w:t>107,0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744886" w:rsidRDefault="000504DC" w:rsidP="00F64D19">
            <w:pPr>
              <w:jc w:val="both"/>
              <w:rPr>
                <w:b/>
              </w:rPr>
            </w:pPr>
            <w:r w:rsidRPr="00744886">
              <w:rPr>
                <w:b/>
              </w:rPr>
              <w:t>1300</w:t>
            </w:r>
          </w:p>
        </w:tc>
        <w:tc>
          <w:tcPr>
            <w:tcW w:w="2694" w:type="dxa"/>
          </w:tcPr>
          <w:p w:rsidR="000504DC" w:rsidRPr="00744886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 и муниципального  долга</w:t>
            </w:r>
          </w:p>
        </w:tc>
        <w:tc>
          <w:tcPr>
            <w:tcW w:w="1354" w:type="dxa"/>
          </w:tcPr>
          <w:p w:rsidR="000504DC" w:rsidRPr="00744886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1348" w:type="dxa"/>
          </w:tcPr>
          <w:p w:rsidR="000504DC" w:rsidRPr="00744886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963" w:type="dxa"/>
          </w:tcPr>
          <w:p w:rsidR="000504DC" w:rsidRPr="00744886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348" w:type="dxa"/>
          </w:tcPr>
          <w:p w:rsidR="000504DC" w:rsidRPr="00744886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168" w:type="dxa"/>
          </w:tcPr>
          <w:p w:rsidR="000504DC" w:rsidRPr="00744886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в 25 р.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1400</w:t>
            </w: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Межбюджетные трансферты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9864,0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9864,0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12616,6</w:t>
            </w:r>
          </w:p>
        </w:tc>
        <w:tc>
          <w:tcPr>
            <w:tcW w:w="1168" w:type="dxa"/>
          </w:tcPr>
          <w:p w:rsidR="000504DC" w:rsidRPr="00744886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78,2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Расходы-всего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324440,1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319345,9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98,4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311302,7</w:t>
            </w:r>
          </w:p>
        </w:tc>
        <w:tc>
          <w:tcPr>
            <w:tcW w:w="1168" w:type="dxa"/>
          </w:tcPr>
          <w:p w:rsidR="000504DC" w:rsidRPr="00744886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102,6</w:t>
            </w:r>
          </w:p>
        </w:tc>
      </w:tr>
      <w:tr w:rsidR="000504DC" w:rsidRPr="005E648C" w:rsidTr="00AE6443">
        <w:tc>
          <w:tcPr>
            <w:tcW w:w="696" w:type="dxa"/>
          </w:tcPr>
          <w:p w:rsidR="000504DC" w:rsidRPr="005E648C" w:rsidRDefault="000504DC" w:rsidP="00F64D19">
            <w:pPr>
              <w:jc w:val="both"/>
            </w:pPr>
          </w:p>
        </w:tc>
        <w:tc>
          <w:tcPr>
            <w:tcW w:w="269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Дефицит (-),</w:t>
            </w:r>
          </w:p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Профицит (+)</w:t>
            </w:r>
          </w:p>
        </w:tc>
        <w:tc>
          <w:tcPr>
            <w:tcW w:w="1354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-</w:t>
            </w:r>
            <w:r>
              <w:rPr>
                <w:b/>
              </w:rPr>
              <w:t xml:space="preserve"> 5300,0</w:t>
            </w: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-2365,4</w:t>
            </w:r>
          </w:p>
        </w:tc>
        <w:tc>
          <w:tcPr>
            <w:tcW w:w="963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</w:p>
        </w:tc>
        <w:tc>
          <w:tcPr>
            <w:tcW w:w="1348" w:type="dxa"/>
          </w:tcPr>
          <w:p w:rsidR="000504DC" w:rsidRPr="005E648C" w:rsidRDefault="000504DC" w:rsidP="00F64D19">
            <w:pPr>
              <w:jc w:val="both"/>
              <w:rPr>
                <w:b/>
              </w:rPr>
            </w:pPr>
            <w:r>
              <w:rPr>
                <w:b/>
              </w:rPr>
              <w:t>+2358,1</w:t>
            </w:r>
          </w:p>
        </w:tc>
        <w:tc>
          <w:tcPr>
            <w:tcW w:w="1168" w:type="dxa"/>
          </w:tcPr>
          <w:p w:rsidR="000504DC" w:rsidRPr="00744886" w:rsidRDefault="000504DC" w:rsidP="00F64D19">
            <w:pPr>
              <w:jc w:val="both"/>
              <w:rPr>
                <w:b/>
              </w:rPr>
            </w:pPr>
          </w:p>
        </w:tc>
      </w:tr>
    </w:tbl>
    <w:p w:rsidR="000504DC" w:rsidRPr="005E648C" w:rsidRDefault="000504DC" w:rsidP="00CE1EBE">
      <w:pPr>
        <w:ind w:firstLine="480"/>
        <w:jc w:val="both"/>
      </w:pPr>
      <w:r w:rsidRPr="005E648C">
        <w:t xml:space="preserve">        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</w:p>
    <w:p w:rsidR="000504DC" w:rsidRDefault="000504DC" w:rsidP="00D93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расходы  исполнены  следующим образом:</w:t>
      </w:r>
    </w:p>
    <w:p w:rsidR="000504DC" w:rsidRPr="00292201" w:rsidRDefault="000504DC" w:rsidP="00827383">
      <w:pPr>
        <w:ind w:firstLine="480"/>
        <w:rPr>
          <w:sz w:val="28"/>
          <w:szCs w:val="28"/>
        </w:rPr>
      </w:pPr>
      <w:r w:rsidRPr="00292201">
        <w:rPr>
          <w:sz w:val="28"/>
          <w:szCs w:val="28"/>
        </w:rPr>
        <w:t>-0100</w:t>
      </w:r>
      <w:r>
        <w:rPr>
          <w:sz w:val="28"/>
          <w:szCs w:val="28"/>
        </w:rPr>
        <w:t xml:space="preserve"> «Общегосударственные вопросы» - 25235,0 тыс. рублей (97,2%);</w:t>
      </w:r>
    </w:p>
    <w:p w:rsidR="000504DC" w:rsidRDefault="000504DC" w:rsidP="00827383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 xml:space="preserve">-0203 «Мобилизационная и вневойсковая подготовка» - </w:t>
      </w:r>
      <w:r>
        <w:rPr>
          <w:sz w:val="28"/>
          <w:szCs w:val="28"/>
        </w:rPr>
        <w:t xml:space="preserve"> 844,9тыс. рублей (94,5</w:t>
      </w:r>
      <w:r w:rsidRPr="002737B8">
        <w:rPr>
          <w:sz w:val="28"/>
          <w:szCs w:val="28"/>
        </w:rPr>
        <w:t>%);</w:t>
      </w:r>
    </w:p>
    <w:p w:rsidR="000504DC" w:rsidRDefault="000504DC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- 0300 «Национальная безопасность и правоохранительная деятельность» - 8,1 тыс. рублей (89,8%);</w:t>
      </w:r>
    </w:p>
    <w:p w:rsidR="000504DC" w:rsidRDefault="000504DC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- 0400 «Национальная экономика» - 23257,5 тыс. рублей (87,9%);</w:t>
      </w:r>
    </w:p>
    <w:p w:rsidR="000504DC" w:rsidRDefault="000504DC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- 0500 «Жилищно-коммунальное хозяйство» - 473,4 тыс. рублей (56,3%);</w:t>
      </w:r>
    </w:p>
    <w:p w:rsidR="000504DC" w:rsidRPr="002737B8" w:rsidRDefault="000504DC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- 0700 «Образование» - 229200,0 тыс. рублей (99,7%);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</w:t>
      </w:r>
      <w:r>
        <w:rPr>
          <w:sz w:val="28"/>
          <w:szCs w:val="28"/>
        </w:rPr>
        <w:t xml:space="preserve"> 0800 «Культура» - 10881,7 тыс. рублей (99,9 %);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- 1000 «Социальная политика» - 19492,9 тыс. рублей (99,4%);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- 1300 «Обслуживание государственного и муниципального долга» - 88,2 тыс. рублей (99,8%);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- 1400 «Межбюджетные трансферты» - 9864,0  тыс. рублей (100,0%).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на решение общегосударственных вопросов в объеме расходной части  бюджета составила  7,9 %  и  увеличилась по сравнению с 2018 годом на 0,3 %.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в 2019 году в целом  увеличились  по сравнению с 2018 годом на  8043,2  тыс. рублей.</w:t>
      </w:r>
    </w:p>
    <w:p w:rsidR="000504DC" w:rsidRPr="00B42873" w:rsidRDefault="000504DC" w:rsidP="00430F3B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сравнению с 2018</w:t>
      </w:r>
      <w:r w:rsidRPr="00B42873">
        <w:rPr>
          <w:b/>
          <w:sz w:val="28"/>
          <w:szCs w:val="28"/>
        </w:rPr>
        <w:t xml:space="preserve"> годом возросли расходы по следующим разделам: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- на  6,1 %  или на  1456,2 тыс. рублей;</w:t>
      </w:r>
    </w:p>
    <w:p w:rsidR="000504DC" w:rsidRDefault="000504DC" w:rsidP="008D53E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 оборона» -  на 4,6%  или на  37,0 тыс. рублей;</w:t>
      </w:r>
    </w:p>
    <w:p w:rsidR="000504DC" w:rsidRDefault="000504DC" w:rsidP="008D53E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расходы  увеличились в 1,7 раза или на 9846,7 тыс. рублей;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 на  1,7%  или на  3754,5 тыс. рублей;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на 13,5 %  или на 2498,3 тыс. рублей;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«Межбюджетные трансферты» - на 1,6 % или на 187,3 тыс. рублей.</w:t>
      </w:r>
    </w:p>
    <w:p w:rsidR="000504DC" w:rsidRDefault="000504DC" w:rsidP="008B583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 существенно  сократились расходы  по следующим разделам:</w:t>
      </w:r>
    </w:p>
    <w:p w:rsidR="000504DC" w:rsidRDefault="000504DC" w:rsidP="001D07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«Жилищно-коммунальное хозяйство» - на 1,0 %;</w:t>
      </w:r>
    </w:p>
    <w:p w:rsidR="000504DC" w:rsidRDefault="000504DC" w:rsidP="001D07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«Культура» - на 21,1</w:t>
      </w:r>
    </w:p>
    <w:p w:rsidR="000504DC" w:rsidRDefault="000504DC" w:rsidP="001D07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«Социальная политика» - на 7,1 %;</w:t>
      </w:r>
    </w:p>
    <w:p w:rsidR="000504DC" w:rsidRDefault="000504DC" w:rsidP="001D07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-«Межбюджетные трансферты» - на 21,8%.</w:t>
      </w:r>
    </w:p>
    <w:p w:rsidR="000504DC" w:rsidRDefault="000504DC" w:rsidP="001D0703">
      <w:pPr>
        <w:ind w:firstLine="480"/>
        <w:jc w:val="both"/>
        <w:rPr>
          <w:sz w:val="28"/>
          <w:szCs w:val="28"/>
        </w:rPr>
      </w:pPr>
    </w:p>
    <w:p w:rsidR="000504DC" w:rsidRPr="007D799E" w:rsidRDefault="000504DC" w:rsidP="00BA27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5. Расходование средств резервного фонда и предоставление бюджетных кредитов.</w:t>
      </w:r>
    </w:p>
    <w:p w:rsidR="000504DC" w:rsidRDefault="000504DC" w:rsidP="00BA2767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расходы за счет средств резервного фонда не производились и </w:t>
      </w:r>
      <w:r w:rsidRPr="002737B8">
        <w:rPr>
          <w:sz w:val="28"/>
          <w:szCs w:val="28"/>
        </w:rPr>
        <w:t>бюджетные кредиты за счет средств районного бюджета не предоставлялись</w:t>
      </w:r>
      <w:r>
        <w:rPr>
          <w:sz w:val="28"/>
          <w:szCs w:val="28"/>
        </w:rPr>
        <w:t>.</w:t>
      </w:r>
    </w:p>
    <w:p w:rsidR="000504DC" w:rsidRDefault="000504DC" w:rsidP="00BA2767">
      <w:pPr>
        <w:ind w:firstLine="480"/>
        <w:jc w:val="both"/>
        <w:rPr>
          <w:sz w:val="28"/>
          <w:szCs w:val="28"/>
        </w:rPr>
      </w:pPr>
    </w:p>
    <w:p w:rsidR="000504DC" w:rsidRDefault="000504DC" w:rsidP="00BA2767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6.Сведения о финансировании целевых программ.</w:t>
      </w:r>
    </w:p>
    <w:p w:rsidR="000504DC" w:rsidRDefault="000504DC" w:rsidP="00BB554D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мероприятий в рамках целевых программ представлены. В  2019 году на финансирование  целевых программ израсходовано   234020,2  тыс. рублей  бюджетных средств, в том числе:</w:t>
      </w:r>
    </w:p>
    <w:p w:rsidR="000504DC" w:rsidRDefault="000504DC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957,9  тыс.  рублей;</w:t>
      </w:r>
    </w:p>
    <w:p w:rsidR="000504DC" w:rsidRDefault="000504DC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143593,5 тыс. рублей;</w:t>
      </w:r>
    </w:p>
    <w:p w:rsidR="000504DC" w:rsidRDefault="000504DC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 районного бюджета –  89468,8тыс.  рублей.</w:t>
      </w:r>
    </w:p>
    <w:p w:rsidR="000504DC" w:rsidRPr="00BD7154" w:rsidRDefault="000504DC" w:rsidP="00BA2767">
      <w:pPr>
        <w:ind w:firstLine="480"/>
        <w:jc w:val="both"/>
        <w:rPr>
          <w:sz w:val="28"/>
          <w:szCs w:val="28"/>
        </w:rPr>
      </w:pPr>
    </w:p>
    <w:p w:rsidR="000504DC" w:rsidRDefault="000504DC" w:rsidP="00FA7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7. Наличие остатков денежных средств на конец отчетного периода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счетах казенных учреждений Верховского  района в органах Федерального казначейства на конец отчетного периода значится остаток денежных средств в объеме  3504425,81  рублей.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счетах консолидированного бюджета остаток денежных средств на конец отчетного периода составляет  15993597,59 рублей.</w:t>
      </w:r>
    </w:p>
    <w:p w:rsidR="000504DC" w:rsidRDefault="000504DC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соответствуют  показателям Баланса исполнения консолидированного бюджета Верховского района.</w:t>
      </w:r>
    </w:p>
    <w:p w:rsidR="000504DC" w:rsidRDefault="000504DC" w:rsidP="00BC2532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lastRenderedPageBreak/>
        <w:t>В ходе проведения экспертизы годового отчета об и</w:t>
      </w:r>
      <w:r>
        <w:rPr>
          <w:sz w:val="28"/>
          <w:szCs w:val="28"/>
        </w:rPr>
        <w:t>сполнении бюджета района за 2019</w:t>
      </w:r>
      <w:r w:rsidRPr="002737B8">
        <w:rPr>
          <w:sz w:val="28"/>
          <w:szCs w:val="28"/>
        </w:rPr>
        <w:t xml:space="preserve"> год проведена внешняя проверка годовой бюджетной отчетности администрации Верховского района, </w:t>
      </w:r>
      <w:r>
        <w:rPr>
          <w:sz w:val="28"/>
          <w:szCs w:val="28"/>
        </w:rPr>
        <w:t xml:space="preserve"> Верховского </w:t>
      </w:r>
      <w:r w:rsidRPr="002737B8">
        <w:rPr>
          <w:sz w:val="28"/>
          <w:szCs w:val="28"/>
        </w:rPr>
        <w:t>районного Совета народных депутатов, финансового отдела администрации Верховского района, а также использованы материалы внешней проверки годовой бюджетной отчетности Управления образования, молодежной политики, физкультуры и спорта, Отдела культуры и архивного дела а</w:t>
      </w:r>
      <w:r>
        <w:rPr>
          <w:sz w:val="28"/>
          <w:szCs w:val="28"/>
        </w:rPr>
        <w:t>дминистрации Верховского района, МБУ «Межпоселенческая районная библиотека  Верховского района»,  МБУК «Межпоселенческое культурно-досуговое объединение  Верховского  района»,  МКУ Верховского  района  «ХаС».</w:t>
      </w:r>
      <w:r w:rsidRPr="002737B8">
        <w:rPr>
          <w:sz w:val="28"/>
          <w:szCs w:val="28"/>
        </w:rPr>
        <w:t xml:space="preserve"> Расхождений с отчетностью об исполнении бюджета Верховского района не установлено.</w:t>
      </w:r>
    </w:p>
    <w:p w:rsidR="000504DC" w:rsidRDefault="000504DC" w:rsidP="00BC2532">
      <w:pPr>
        <w:ind w:firstLine="480"/>
        <w:jc w:val="both"/>
        <w:rPr>
          <w:sz w:val="28"/>
          <w:szCs w:val="28"/>
        </w:rPr>
      </w:pPr>
    </w:p>
    <w:p w:rsidR="000504DC" w:rsidRDefault="000504DC" w:rsidP="00430F3B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Полнота составления Пояснительной записки.</w:t>
      </w:r>
    </w:p>
    <w:p w:rsidR="000504DC" w:rsidRDefault="000504DC" w:rsidP="00BC253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Отчету об исполнении бюджета Верховского района за 2019 год представлена в объеме, предусмотренном Инструкцией. </w:t>
      </w:r>
    </w:p>
    <w:p w:rsidR="000504DC" w:rsidRPr="00BC2532" w:rsidRDefault="000504DC" w:rsidP="00BC2532">
      <w:pPr>
        <w:ind w:firstLine="480"/>
        <w:jc w:val="both"/>
        <w:rPr>
          <w:sz w:val="28"/>
          <w:szCs w:val="28"/>
        </w:rPr>
      </w:pPr>
    </w:p>
    <w:p w:rsidR="000504DC" w:rsidRPr="00BC2532" w:rsidRDefault="000504DC" w:rsidP="00BC2532">
      <w:pPr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2737B8">
        <w:rPr>
          <w:b/>
          <w:sz w:val="28"/>
          <w:szCs w:val="28"/>
        </w:rPr>
        <w:t>Выводы по результатам внешней проверки годового отчета об исполнении бю</w:t>
      </w:r>
      <w:r>
        <w:rPr>
          <w:b/>
          <w:sz w:val="28"/>
          <w:szCs w:val="28"/>
        </w:rPr>
        <w:t xml:space="preserve">джета Верховского района за 2019 </w:t>
      </w:r>
      <w:r w:rsidRPr="002737B8">
        <w:rPr>
          <w:b/>
          <w:sz w:val="28"/>
          <w:szCs w:val="28"/>
        </w:rPr>
        <w:t>год</w:t>
      </w:r>
    </w:p>
    <w:p w:rsidR="000504DC" w:rsidRDefault="000504DC" w:rsidP="00827383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Верховского района за 2019  год </w:t>
      </w:r>
      <w:r w:rsidRPr="002737B8">
        <w:rPr>
          <w:sz w:val="28"/>
          <w:szCs w:val="28"/>
        </w:rPr>
        <w:t>соответствует по основным показателям требованиям БК РФ, Положению «О бюджетном процессе и бюджетном устройстве в Верховском районе</w:t>
      </w:r>
      <w:r>
        <w:rPr>
          <w:sz w:val="28"/>
          <w:szCs w:val="28"/>
        </w:rPr>
        <w:t xml:space="preserve">» </w:t>
      </w:r>
      <w:r w:rsidRPr="002737B8">
        <w:rPr>
          <w:sz w:val="28"/>
          <w:szCs w:val="28"/>
        </w:rPr>
        <w:t xml:space="preserve"> и рекомендован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>к рассмотрению и утверждению</w:t>
      </w:r>
      <w:r>
        <w:rPr>
          <w:sz w:val="28"/>
          <w:szCs w:val="28"/>
        </w:rPr>
        <w:t xml:space="preserve"> Верховским </w:t>
      </w:r>
      <w:r w:rsidRPr="002737B8">
        <w:rPr>
          <w:sz w:val="28"/>
          <w:szCs w:val="28"/>
        </w:rPr>
        <w:t xml:space="preserve"> районным Советом народных депутатов.</w:t>
      </w:r>
    </w:p>
    <w:p w:rsidR="000504DC" w:rsidRDefault="000504DC" w:rsidP="00827383">
      <w:pPr>
        <w:ind w:firstLine="480"/>
        <w:rPr>
          <w:sz w:val="28"/>
          <w:szCs w:val="28"/>
        </w:rPr>
      </w:pPr>
    </w:p>
    <w:p w:rsidR="000504DC" w:rsidRDefault="000504DC" w:rsidP="00827383">
      <w:pPr>
        <w:ind w:firstLine="480"/>
        <w:rPr>
          <w:sz w:val="28"/>
          <w:szCs w:val="28"/>
        </w:rPr>
      </w:pPr>
    </w:p>
    <w:p w:rsidR="000504DC" w:rsidRDefault="000504DC" w:rsidP="00827383">
      <w:pPr>
        <w:ind w:firstLine="480"/>
        <w:rPr>
          <w:sz w:val="28"/>
          <w:szCs w:val="28"/>
        </w:rPr>
      </w:pPr>
    </w:p>
    <w:p w:rsidR="000504DC" w:rsidRPr="002737B8" w:rsidRDefault="000504DC" w:rsidP="00827383">
      <w:pPr>
        <w:ind w:firstLine="480"/>
        <w:rPr>
          <w:sz w:val="28"/>
          <w:szCs w:val="28"/>
        </w:rPr>
      </w:pP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 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</w:p>
    <w:p w:rsidR="000504DC" w:rsidRPr="002737B8" w:rsidRDefault="000504DC" w:rsidP="005A06D5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Предсе</w:t>
      </w:r>
      <w:r>
        <w:rPr>
          <w:sz w:val="28"/>
          <w:szCs w:val="28"/>
        </w:rPr>
        <w:t xml:space="preserve">датель Контрольно-счетной </w:t>
      </w:r>
      <w:r w:rsidRPr="002737B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</w:t>
      </w:r>
    </w:p>
    <w:p w:rsidR="000504DC" w:rsidRPr="002737B8" w:rsidRDefault="000504DC" w:rsidP="005A06D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 </w:t>
      </w:r>
      <w:r w:rsidRPr="002737B8">
        <w:rPr>
          <w:sz w:val="28"/>
          <w:szCs w:val="28"/>
        </w:rPr>
        <w:t xml:space="preserve">Верховского района </w:t>
      </w:r>
      <w:r>
        <w:rPr>
          <w:sz w:val="28"/>
          <w:szCs w:val="28"/>
        </w:rPr>
        <w:t xml:space="preserve">                                            Л.В.Сапрыкина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ab/>
        <w:t xml:space="preserve"> </w:t>
      </w:r>
    </w:p>
    <w:p w:rsidR="000504DC" w:rsidRPr="002737B8" w:rsidRDefault="000504DC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 </w:t>
      </w:r>
    </w:p>
    <w:p w:rsidR="000504DC" w:rsidRDefault="000504DC" w:rsidP="00430F3B">
      <w:pPr>
        <w:ind w:firstLine="480"/>
        <w:jc w:val="both"/>
      </w:pPr>
      <w:r>
        <w:tab/>
        <w:t xml:space="preserve"> </w:t>
      </w:r>
    </w:p>
    <w:sectPr w:rsidR="000504DC" w:rsidSect="00E0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21C"/>
    <w:multiLevelType w:val="hybridMultilevel"/>
    <w:tmpl w:val="CBAC34A0"/>
    <w:lvl w:ilvl="0" w:tplc="27BE2332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FD16B3"/>
    <w:multiLevelType w:val="hybridMultilevel"/>
    <w:tmpl w:val="8B023080"/>
    <w:lvl w:ilvl="0" w:tplc="6FEC437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44C"/>
    <w:rsid w:val="0000490D"/>
    <w:rsid w:val="00006955"/>
    <w:rsid w:val="00006BD5"/>
    <w:rsid w:val="000144B6"/>
    <w:rsid w:val="000257AB"/>
    <w:rsid w:val="000314C7"/>
    <w:rsid w:val="00031749"/>
    <w:rsid w:val="0003589B"/>
    <w:rsid w:val="00035FF3"/>
    <w:rsid w:val="00036575"/>
    <w:rsid w:val="0003778C"/>
    <w:rsid w:val="00037E7D"/>
    <w:rsid w:val="00041441"/>
    <w:rsid w:val="00042285"/>
    <w:rsid w:val="00042F79"/>
    <w:rsid w:val="000504DC"/>
    <w:rsid w:val="000625D8"/>
    <w:rsid w:val="00066049"/>
    <w:rsid w:val="000708BB"/>
    <w:rsid w:val="00070A69"/>
    <w:rsid w:val="0007528A"/>
    <w:rsid w:val="00075B15"/>
    <w:rsid w:val="0008118B"/>
    <w:rsid w:val="00085CEF"/>
    <w:rsid w:val="00087E6F"/>
    <w:rsid w:val="00090555"/>
    <w:rsid w:val="0009148E"/>
    <w:rsid w:val="000924C7"/>
    <w:rsid w:val="000925DD"/>
    <w:rsid w:val="00093999"/>
    <w:rsid w:val="0009409B"/>
    <w:rsid w:val="00094C5A"/>
    <w:rsid w:val="00096859"/>
    <w:rsid w:val="00097110"/>
    <w:rsid w:val="000A6C73"/>
    <w:rsid w:val="000B679D"/>
    <w:rsid w:val="000C03B2"/>
    <w:rsid w:val="000C04EC"/>
    <w:rsid w:val="000C25EF"/>
    <w:rsid w:val="000D179C"/>
    <w:rsid w:val="000D1F85"/>
    <w:rsid w:val="000D57AD"/>
    <w:rsid w:val="000E02DD"/>
    <w:rsid w:val="000E0AED"/>
    <w:rsid w:val="000E1332"/>
    <w:rsid w:val="000E136B"/>
    <w:rsid w:val="000E17A7"/>
    <w:rsid w:val="000E3ABA"/>
    <w:rsid w:val="000E7A1F"/>
    <w:rsid w:val="000F289C"/>
    <w:rsid w:val="000F3D8D"/>
    <w:rsid w:val="000F7304"/>
    <w:rsid w:val="00102F21"/>
    <w:rsid w:val="00106E94"/>
    <w:rsid w:val="001238FB"/>
    <w:rsid w:val="00126F04"/>
    <w:rsid w:val="0013177D"/>
    <w:rsid w:val="0013623E"/>
    <w:rsid w:val="001374DE"/>
    <w:rsid w:val="00137584"/>
    <w:rsid w:val="0013782D"/>
    <w:rsid w:val="00146930"/>
    <w:rsid w:val="00152CC7"/>
    <w:rsid w:val="001557BC"/>
    <w:rsid w:val="0016483D"/>
    <w:rsid w:val="00170522"/>
    <w:rsid w:val="00170E57"/>
    <w:rsid w:val="001761A1"/>
    <w:rsid w:val="00180C77"/>
    <w:rsid w:val="001819ED"/>
    <w:rsid w:val="001836AB"/>
    <w:rsid w:val="00190D5A"/>
    <w:rsid w:val="00190E4D"/>
    <w:rsid w:val="001912A8"/>
    <w:rsid w:val="00197CCC"/>
    <w:rsid w:val="001A0319"/>
    <w:rsid w:val="001A05F7"/>
    <w:rsid w:val="001A141A"/>
    <w:rsid w:val="001A2F0B"/>
    <w:rsid w:val="001A58FA"/>
    <w:rsid w:val="001A6E33"/>
    <w:rsid w:val="001A7498"/>
    <w:rsid w:val="001B06F9"/>
    <w:rsid w:val="001B4B69"/>
    <w:rsid w:val="001C3824"/>
    <w:rsid w:val="001D0703"/>
    <w:rsid w:val="001D16FE"/>
    <w:rsid w:val="001D20B1"/>
    <w:rsid w:val="001D40B7"/>
    <w:rsid w:val="001D7A23"/>
    <w:rsid w:val="001E48D4"/>
    <w:rsid w:val="001E6E40"/>
    <w:rsid w:val="001F0962"/>
    <w:rsid w:val="0020022C"/>
    <w:rsid w:val="0020084B"/>
    <w:rsid w:val="00205861"/>
    <w:rsid w:val="00211DA9"/>
    <w:rsid w:val="00221EEA"/>
    <w:rsid w:val="00223588"/>
    <w:rsid w:val="00224048"/>
    <w:rsid w:val="00233FBC"/>
    <w:rsid w:val="00236D94"/>
    <w:rsid w:val="00246143"/>
    <w:rsid w:val="002463E3"/>
    <w:rsid w:val="00250600"/>
    <w:rsid w:val="0025084D"/>
    <w:rsid w:val="00254BAA"/>
    <w:rsid w:val="0026141E"/>
    <w:rsid w:val="00265CDD"/>
    <w:rsid w:val="002709B7"/>
    <w:rsid w:val="002737B8"/>
    <w:rsid w:val="0027405E"/>
    <w:rsid w:val="00274659"/>
    <w:rsid w:val="002758AE"/>
    <w:rsid w:val="00281874"/>
    <w:rsid w:val="002829CD"/>
    <w:rsid w:val="00282D01"/>
    <w:rsid w:val="0029066A"/>
    <w:rsid w:val="00292201"/>
    <w:rsid w:val="00296156"/>
    <w:rsid w:val="002A1C69"/>
    <w:rsid w:val="002B1680"/>
    <w:rsid w:val="002B4E08"/>
    <w:rsid w:val="002B5590"/>
    <w:rsid w:val="002B60D8"/>
    <w:rsid w:val="002C46E7"/>
    <w:rsid w:val="002C55B5"/>
    <w:rsid w:val="002C5D42"/>
    <w:rsid w:val="002D127D"/>
    <w:rsid w:val="002D5075"/>
    <w:rsid w:val="002D727C"/>
    <w:rsid w:val="002E049E"/>
    <w:rsid w:val="002E17FC"/>
    <w:rsid w:val="002E30CD"/>
    <w:rsid w:val="002E3781"/>
    <w:rsid w:val="002E3BA1"/>
    <w:rsid w:val="002E7AAF"/>
    <w:rsid w:val="002F6139"/>
    <w:rsid w:val="002F62C5"/>
    <w:rsid w:val="002F7175"/>
    <w:rsid w:val="003041EC"/>
    <w:rsid w:val="00305E4E"/>
    <w:rsid w:val="00305E9D"/>
    <w:rsid w:val="00307242"/>
    <w:rsid w:val="00310BC8"/>
    <w:rsid w:val="003129CB"/>
    <w:rsid w:val="00312B51"/>
    <w:rsid w:val="00315A0F"/>
    <w:rsid w:val="003172BE"/>
    <w:rsid w:val="00317B8D"/>
    <w:rsid w:val="0033009C"/>
    <w:rsid w:val="003311F5"/>
    <w:rsid w:val="00337B68"/>
    <w:rsid w:val="00342C20"/>
    <w:rsid w:val="0035641D"/>
    <w:rsid w:val="00362E32"/>
    <w:rsid w:val="0036376E"/>
    <w:rsid w:val="003637E7"/>
    <w:rsid w:val="00364705"/>
    <w:rsid w:val="00371577"/>
    <w:rsid w:val="0037685C"/>
    <w:rsid w:val="00376C2A"/>
    <w:rsid w:val="00387A10"/>
    <w:rsid w:val="00393DCA"/>
    <w:rsid w:val="003A1A3F"/>
    <w:rsid w:val="003A1C52"/>
    <w:rsid w:val="003A329C"/>
    <w:rsid w:val="003A7729"/>
    <w:rsid w:val="003B1BCE"/>
    <w:rsid w:val="003C3EFE"/>
    <w:rsid w:val="003D5B4F"/>
    <w:rsid w:val="003D60AC"/>
    <w:rsid w:val="003D6B5F"/>
    <w:rsid w:val="003D6CAF"/>
    <w:rsid w:val="003E2224"/>
    <w:rsid w:val="003E23DE"/>
    <w:rsid w:val="003E32E3"/>
    <w:rsid w:val="003E5DDA"/>
    <w:rsid w:val="003F0A3D"/>
    <w:rsid w:val="003F361D"/>
    <w:rsid w:val="003F52BF"/>
    <w:rsid w:val="0040701D"/>
    <w:rsid w:val="00416A75"/>
    <w:rsid w:val="004217B9"/>
    <w:rsid w:val="00424A35"/>
    <w:rsid w:val="00424B22"/>
    <w:rsid w:val="00426ADD"/>
    <w:rsid w:val="00430F3B"/>
    <w:rsid w:val="004322A5"/>
    <w:rsid w:val="00432A2F"/>
    <w:rsid w:val="00433B45"/>
    <w:rsid w:val="00440044"/>
    <w:rsid w:val="00442314"/>
    <w:rsid w:val="0044512B"/>
    <w:rsid w:val="00447556"/>
    <w:rsid w:val="00452E8A"/>
    <w:rsid w:val="004532D1"/>
    <w:rsid w:val="004543D3"/>
    <w:rsid w:val="00463F77"/>
    <w:rsid w:val="004642DE"/>
    <w:rsid w:val="00466F0E"/>
    <w:rsid w:val="00467094"/>
    <w:rsid w:val="0047348D"/>
    <w:rsid w:val="00484DB8"/>
    <w:rsid w:val="00485E43"/>
    <w:rsid w:val="00490307"/>
    <w:rsid w:val="00494C29"/>
    <w:rsid w:val="00496284"/>
    <w:rsid w:val="004A0A87"/>
    <w:rsid w:val="004A496B"/>
    <w:rsid w:val="004B0DF7"/>
    <w:rsid w:val="004B2EF5"/>
    <w:rsid w:val="004C0748"/>
    <w:rsid w:val="004C58F5"/>
    <w:rsid w:val="004C6976"/>
    <w:rsid w:val="004D55C0"/>
    <w:rsid w:val="004F1AC9"/>
    <w:rsid w:val="0051057E"/>
    <w:rsid w:val="00527680"/>
    <w:rsid w:val="00555B6D"/>
    <w:rsid w:val="00560862"/>
    <w:rsid w:val="005703C4"/>
    <w:rsid w:val="00574E00"/>
    <w:rsid w:val="00577281"/>
    <w:rsid w:val="00577FCF"/>
    <w:rsid w:val="005818F0"/>
    <w:rsid w:val="005834BB"/>
    <w:rsid w:val="0059239C"/>
    <w:rsid w:val="00592D61"/>
    <w:rsid w:val="005A06D5"/>
    <w:rsid w:val="005A69B4"/>
    <w:rsid w:val="005B12F6"/>
    <w:rsid w:val="005B1A99"/>
    <w:rsid w:val="005B49B4"/>
    <w:rsid w:val="005B5698"/>
    <w:rsid w:val="005B6A2B"/>
    <w:rsid w:val="005C5692"/>
    <w:rsid w:val="005C5B64"/>
    <w:rsid w:val="005E648C"/>
    <w:rsid w:val="005F6F0C"/>
    <w:rsid w:val="00606F11"/>
    <w:rsid w:val="00607C55"/>
    <w:rsid w:val="00614ED0"/>
    <w:rsid w:val="0062732E"/>
    <w:rsid w:val="006328CF"/>
    <w:rsid w:val="00632F3D"/>
    <w:rsid w:val="00647C64"/>
    <w:rsid w:val="00651127"/>
    <w:rsid w:val="00663DEE"/>
    <w:rsid w:val="00666615"/>
    <w:rsid w:val="00667814"/>
    <w:rsid w:val="0067192C"/>
    <w:rsid w:val="006735EC"/>
    <w:rsid w:val="00676D91"/>
    <w:rsid w:val="0068148B"/>
    <w:rsid w:val="0069178E"/>
    <w:rsid w:val="006923BC"/>
    <w:rsid w:val="00693036"/>
    <w:rsid w:val="006A0B6F"/>
    <w:rsid w:val="006A2BF6"/>
    <w:rsid w:val="006A31D4"/>
    <w:rsid w:val="006A7BD5"/>
    <w:rsid w:val="006B1268"/>
    <w:rsid w:val="006B4FD9"/>
    <w:rsid w:val="006C61F4"/>
    <w:rsid w:val="006D12BC"/>
    <w:rsid w:val="006D582B"/>
    <w:rsid w:val="006D75CF"/>
    <w:rsid w:val="006E0D3D"/>
    <w:rsid w:val="006E0DF7"/>
    <w:rsid w:val="006E3A35"/>
    <w:rsid w:val="006E7A9F"/>
    <w:rsid w:val="006F2863"/>
    <w:rsid w:val="006F5E38"/>
    <w:rsid w:val="0070037E"/>
    <w:rsid w:val="00713554"/>
    <w:rsid w:val="007142E0"/>
    <w:rsid w:val="00720E08"/>
    <w:rsid w:val="00721807"/>
    <w:rsid w:val="00721B06"/>
    <w:rsid w:val="00732EBC"/>
    <w:rsid w:val="0073774E"/>
    <w:rsid w:val="00740A09"/>
    <w:rsid w:val="00740AB0"/>
    <w:rsid w:val="00741587"/>
    <w:rsid w:val="007425F1"/>
    <w:rsid w:val="007433A1"/>
    <w:rsid w:val="00744886"/>
    <w:rsid w:val="007625CA"/>
    <w:rsid w:val="00762B87"/>
    <w:rsid w:val="00764FF0"/>
    <w:rsid w:val="007676E3"/>
    <w:rsid w:val="00773997"/>
    <w:rsid w:val="00773EB5"/>
    <w:rsid w:val="007825B4"/>
    <w:rsid w:val="00784EE1"/>
    <w:rsid w:val="00793C13"/>
    <w:rsid w:val="00793F85"/>
    <w:rsid w:val="007965A9"/>
    <w:rsid w:val="007A464C"/>
    <w:rsid w:val="007A7883"/>
    <w:rsid w:val="007B44B7"/>
    <w:rsid w:val="007D5370"/>
    <w:rsid w:val="007D57C2"/>
    <w:rsid w:val="007D799E"/>
    <w:rsid w:val="007E11B4"/>
    <w:rsid w:val="007E6D8F"/>
    <w:rsid w:val="007F00EC"/>
    <w:rsid w:val="007F4C21"/>
    <w:rsid w:val="00802F26"/>
    <w:rsid w:val="00806AD4"/>
    <w:rsid w:val="00813BD0"/>
    <w:rsid w:val="00817B5B"/>
    <w:rsid w:val="00824A62"/>
    <w:rsid w:val="00827383"/>
    <w:rsid w:val="008319D6"/>
    <w:rsid w:val="00831E7F"/>
    <w:rsid w:val="0083453B"/>
    <w:rsid w:val="00835C30"/>
    <w:rsid w:val="00845E9D"/>
    <w:rsid w:val="00856AFB"/>
    <w:rsid w:val="00866EEC"/>
    <w:rsid w:val="0087056B"/>
    <w:rsid w:val="00881C7B"/>
    <w:rsid w:val="008846F3"/>
    <w:rsid w:val="008873C5"/>
    <w:rsid w:val="008A263C"/>
    <w:rsid w:val="008A2CC2"/>
    <w:rsid w:val="008A690F"/>
    <w:rsid w:val="008A760A"/>
    <w:rsid w:val="008B1968"/>
    <w:rsid w:val="008B2545"/>
    <w:rsid w:val="008B4815"/>
    <w:rsid w:val="008B5831"/>
    <w:rsid w:val="008C1F42"/>
    <w:rsid w:val="008D53E7"/>
    <w:rsid w:val="008E4FC8"/>
    <w:rsid w:val="008E5E9E"/>
    <w:rsid w:val="008E6D38"/>
    <w:rsid w:val="008F004C"/>
    <w:rsid w:val="008F3DDB"/>
    <w:rsid w:val="008F6690"/>
    <w:rsid w:val="008F6ABC"/>
    <w:rsid w:val="00904B53"/>
    <w:rsid w:val="00904CB2"/>
    <w:rsid w:val="00904FCB"/>
    <w:rsid w:val="00912147"/>
    <w:rsid w:val="0091623F"/>
    <w:rsid w:val="0091644F"/>
    <w:rsid w:val="0092132B"/>
    <w:rsid w:val="00922990"/>
    <w:rsid w:val="00923939"/>
    <w:rsid w:val="00934CB5"/>
    <w:rsid w:val="00943767"/>
    <w:rsid w:val="00944388"/>
    <w:rsid w:val="00951423"/>
    <w:rsid w:val="00964BB8"/>
    <w:rsid w:val="0096708E"/>
    <w:rsid w:val="009678E7"/>
    <w:rsid w:val="0097208F"/>
    <w:rsid w:val="00975641"/>
    <w:rsid w:val="00982FD6"/>
    <w:rsid w:val="009855A1"/>
    <w:rsid w:val="00986F4E"/>
    <w:rsid w:val="00994F1A"/>
    <w:rsid w:val="009950FC"/>
    <w:rsid w:val="00995543"/>
    <w:rsid w:val="009970A0"/>
    <w:rsid w:val="009B06F1"/>
    <w:rsid w:val="009D2D15"/>
    <w:rsid w:val="009D4471"/>
    <w:rsid w:val="009D59C4"/>
    <w:rsid w:val="009E3F8B"/>
    <w:rsid w:val="009E529D"/>
    <w:rsid w:val="009F05A5"/>
    <w:rsid w:val="009F07E9"/>
    <w:rsid w:val="009F76B6"/>
    <w:rsid w:val="00A0270F"/>
    <w:rsid w:val="00A04551"/>
    <w:rsid w:val="00A10100"/>
    <w:rsid w:val="00A1037E"/>
    <w:rsid w:val="00A149E2"/>
    <w:rsid w:val="00A2252C"/>
    <w:rsid w:val="00A250CA"/>
    <w:rsid w:val="00A26FEE"/>
    <w:rsid w:val="00A27650"/>
    <w:rsid w:val="00A3736F"/>
    <w:rsid w:val="00A37758"/>
    <w:rsid w:val="00A40F5C"/>
    <w:rsid w:val="00A45534"/>
    <w:rsid w:val="00A52001"/>
    <w:rsid w:val="00A54956"/>
    <w:rsid w:val="00A5621E"/>
    <w:rsid w:val="00A57F31"/>
    <w:rsid w:val="00A72EAC"/>
    <w:rsid w:val="00A7323A"/>
    <w:rsid w:val="00A81A85"/>
    <w:rsid w:val="00A83A56"/>
    <w:rsid w:val="00A84BFD"/>
    <w:rsid w:val="00A87D1C"/>
    <w:rsid w:val="00A92CAD"/>
    <w:rsid w:val="00AA55B1"/>
    <w:rsid w:val="00AB2BAC"/>
    <w:rsid w:val="00AB344C"/>
    <w:rsid w:val="00AB671E"/>
    <w:rsid w:val="00AB6756"/>
    <w:rsid w:val="00AB76CC"/>
    <w:rsid w:val="00AC0EF1"/>
    <w:rsid w:val="00AC321A"/>
    <w:rsid w:val="00AC3B2F"/>
    <w:rsid w:val="00AC5A10"/>
    <w:rsid w:val="00AC66F5"/>
    <w:rsid w:val="00AC7E95"/>
    <w:rsid w:val="00AD58BF"/>
    <w:rsid w:val="00AE4113"/>
    <w:rsid w:val="00AE48D8"/>
    <w:rsid w:val="00AE6443"/>
    <w:rsid w:val="00AF195E"/>
    <w:rsid w:val="00AF2457"/>
    <w:rsid w:val="00AF3C22"/>
    <w:rsid w:val="00B00830"/>
    <w:rsid w:val="00B0674E"/>
    <w:rsid w:val="00B068FC"/>
    <w:rsid w:val="00B10D45"/>
    <w:rsid w:val="00B1641F"/>
    <w:rsid w:val="00B17ABC"/>
    <w:rsid w:val="00B17E34"/>
    <w:rsid w:val="00B24173"/>
    <w:rsid w:val="00B24C04"/>
    <w:rsid w:val="00B2502E"/>
    <w:rsid w:val="00B416B5"/>
    <w:rsid w:val="00B42873"/>
    <w:rsid w:val="00B46330"/>
    <w:rsid w:val="00B46884"/>
    <w:rsid w:val="00B56CEF"/>
    <w:rsid w:val="00B60DD2"/>
    <w:rsid w:val="00B62BC2"/>
    <w:rsid w:val="00B65809"/>
    <w:rsid w:val="00B773C5"/>
    <w:rsid w:val="00B77738"/>
    <w:rsid w:val="00B80F57"/>
    <w:rsid w:val="00B863C1"/>
    <w:rsid w:val="00B86FBD"/>
    <w:rsid w:val="00B87FAB"/>
    <w:rsid w:val="00B92C8D"/>
    <w:rsid w:val="00BA1599"/>
    <w:rsid w:val="00BA2767"/>
    <w:rsid w:val="00BA7A44"/>
    <w:rsid w:val="00BB13FC"/>
    <w:rsid w:val="00BB554D"/>
    <w:rsid w:val="00BB564F"/>
    <w:rsid w:val="00BC1538"/>
    <w:rsid w:val="00BC196D"/>
    <w:rsid w:val="00BC2532"/>
    <w:rsid w:val="00BC2B47"/>
    <w:rsid w:val="00BC76C5"/>
    <w:rsid w:val="00BD0E20"/>
    <w:rsid w:val="00BD7154"/>
    <w:rsid w:val="00BE4BF3"/>
    <w:rsid w:val="00BF0634"/>
    <w:rsid w:val="00C03D29"/>
    <w:rsid w:val="00C10930"/>
    <w:rsid w:val="00C124D2"/>
    <w:rsid w:val="00C13EFE"/>
    <w:rsid w:val="00C15000"/>
    <w:rsid w:val="00C2141E"/>
    <w:rsid w:val="00C23604"/>
    <w:rsid w:val="00C266B0"/>
    <w:rsid w:val="00C26DFA"/>
    <w:rsid w:val="00C27239"/>
    <w:rsid w:val="00C33824"/>
    <w:rsid w:val="00C412F8"/>
    <w:rsid w:val="00C414D4"/>
    <w:rsid w:val="00C467B5"/>
    <w:rsid w:val="00C50505"/>
    <w:rsid w:val="00C50F85"/>
    <w:rsid w:val="00C53DCF"/>
    <w:rsid w:val="00C54384"/>
    <w:rsid w:val="00C558FC"/>
    <w:rsid w:val="00C61CC3"/>
    <w:rsid w:val="00C66D1F"/>
    <w:rsid w:val="00C74913"/>
    <w:rsid w:val="00C8331A"/>
    <w:rsid w:val="00C875B6"/>
    <w:rsid w:val="00C921DD"/>
    <w:rsid w:val="00C95CC6"/>
    <w:rsid w:val="00C96381"/>
    <w:rsid w:val="00CA3820"/>
    <w:rsid w:val="00CA3EE5"/>
    <w:rsid w:val="00CA4069"/>
    <w:rsid w:val="00CA7B96"/>
    <w:rsid w:val="00CB4D72"/>
    <w:rsid w:val="00CB5193"/>
    <w:rsid w:val="00CC6D32"/>
    <w:rsid w:val="00CD18FD"/>
    <w:rsid w:val="00CD2AAB"/>
    <w:rsid w:val="00CE1EBE"/>
    <w:rsid w:val="00CE6008"/>
    <w:rsid w:val="00CF049C"/>
    <w:rsid w:val="00CF3C75"/>
    <w:rsid w:val="00D030B4"/>
    <w:rsid w:val="00D20AE5"/>
    <w:rsid w:val="00D22E8C"/>
    <w:rsid w:val="00D23F08"/>
    <w:rsid w:val="00D2500A"/>
    <w:rsid w:val="00D269D9"/>
    <w:rsid w:val="00D40C19"/>
    <w:rsid w:val="00D4796F"/>
    <w:rsid w:val="00D60059"/>
    <w:rsid w:val="00D64C66"/>
    <w:rsid w:val="00D65BE7"/>
    <w:rsid w:val="00D81670"/>
    <w:rsid w:val="00D81B87"/>
    <w:rsid w:val="00D83348"/>
    <w:rsid w:val="00D86DD2"/>
    <w:rsid w:val="00D87536"/>
    <w:rsid w:val="00D92A4E"/>
    <w:rsid w:val="00D936D9"/>
    <w:rsid w:val="00D93BFA"/>
    <w:rsid w:val="00DA0F79"/>
    <w:rsid w:val="00DA367C"/>
    <w:rsid w:val="00DA4C29"/>
    <w:rsid w:val="00DA7816"/>
    <w:rsid w:val="00DB1F57"/>
    <w:rsid w:val="00DB43B4"/>
    <w:rsid w:val="00DC2924"/>
    <w:rsid w:val="00DC52BA"/>
    <w:rsid w:val="00DC70C5"/>
    <w:rsid w:val="00DD0B66"/>
    <w:rsid w:val="00DD5204"/>
    <w:rsid w:val="00DE026C"/>
    <w:rsid w:val="00DE567F"/>
    <w:rsid w:val="00DF35C9"/>
    <w:rsid w:val="00DF3D62"/>
    <w:rsid w:val="00E03256"/>
    <w:rsid w:val="00E04D59"/>
    <w:rsid w:val="00E068F0"/>
    <w:rsid w:val="00E10845"/>
    <w:rsid w:val="00E118AD"/>
    <w:rsid w:val="00E21971"/>
    <w:rsid w:val="00E30D51"/>
    <w:rsid w:val="00E31C06"/>
    <w:rsid w:val="00E31F4E"/>
    <w:rsid w:val="00E36648"/>
    <w:rsid w:val="00E3733B"/>
    <w:rsid w:val="00E46920"/>
    <w:rsid w:val="00E473A5"/>
    <w:rsid w:val="00E51D58"/>
    <w:rsid w:val="00E6680F"/>
    <w:rsid w:val="00E72377"/>
    <w:rsid w:val="00E76000"/>
    <w:rsid w:val="00E94F63"/>
    <w:rsid w:val="00E96872"/>
    <w:rsid w:val="00E96CD6"/>
    <w:rsid w:val="00EA7B11"/>
    <w:rsid w:val="00EB01F4"/>
    <w:rsid w:val="00EB1597"/>
    <w:rsid w:val="00EB5DCD"/>
    <w:rsid w:val="00EC3D99"/>
    <w:rsid w:val="00EC7CD7"/>
    <w:rsid w:val="00ED1473"/>
    <w:rsid w:val="00ED601D"/>
    <w:rsid w:val="00EE06D3"/>
    <w:rsid w:val="00EE3D20"/>
    <w:rsid w:val="00EE5705"/>
    <w:rsid w:val="00EF16DC"/>
    <w:rsid w:val="00EF2688"/>
    <w:rsid w:val="00EF494A"/>
    <w:rsid w:val="00EF5A26"/>
    <w:rsid w:val="00F0042D"/>
    <w:rsid w:val="00F22FCC"/>
    <w:rsid w:val="00F27398"/>
    <w:rsid w:val="00F27A0E"/>
    <w:rsid w:val="00F45F6C"/>
    <w:rsid w:val="00F54EE8"/>
    <w:rsid w:val="00F572EE"/>
    <w:rsid w:val="00F644EA"/>
    <w:rsid w:val="00F64D19"/>
    <w:rsid w:val="00F66F8B"/>
    <w:rsid w:val="00F70F74"/>
    <w:rsid w:val="00F72AC6"/>
    <w:rsid w:val="00F73205"/>
    <w:rsid w:val="00F77066"/>
    <w:rsid w:val="00F77B94"/>
    <w:rsid w:val="00F77FD2"/>
    <w:rsid w:val="00F812FF"/>
    <w:rsid w:val="00F8197E"/>
    <w:rsid w:val="00F838EE"/>
    <w:rsid w:val="00F8444E"/>
    <w:rsid w:val="00F93167"/>
    <w:rsid w:val="00F94E06"/>
    <w:rsid w:val="00F96A59"/>
    <w:rsid w:val="00FA47EE"/>
    <w:rsid w:val="00FA7752"/>
    <w:rsid w:val="00FB44E8"/>
    <w:rsid w:val="00FB4D77"/>
    <w:rsid w:val="00FC027A"/>
    <w:rsid w:val="00FC1876"/>
    <w:rsid w:val="00FC2D26"/>
    <w:rsid w:val="00FC3D66"/>
    <w:rsid w:val="00FC52A6"/>
    <w:rsid w:val="00FC54E4"/>
    <w:rsid w:val="00FC5C04"/>
    <w:rsid w:val="00FC60EE"/>
    <w:rsid w:val="00FD181B"/>
    <w:rsid w:val="00FD2C68"/>
    <w:rsid w:val="00FD7ED7"/>
    <w:rsid w:val="00FE7CAF"/>
    <w:rsid w:val="00FF090E"/>
    <w:rsid w:val="00FF1F1D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4D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CB4D72"/>
    <w:pPr>
      <w:ind w:left="720"/>
    </w:pPr>
    <w:rPr>
      <w:lang w:val="en-US" w:eastAsia="en-US"/>
    </w:rPr>
  </w:style>
  <w:style w:type="table" w:styleId="a4">
    <w:name w:val="Table Grid"/>
    <w:basedOn w:val="a1"/>
    <w:uiPriority w:val="99"/>
    <w:locked/>
    <w:rsid w:val="00F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 О С С И Й С К А Я         Ф Е Д Е Р А Ц И Я</vt:lpstr>
    </vt:vector>
  </TitlesOfParts>
  <Company/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  Ф Е Д Е Р А Ц И Я</dc:title>
  <dc:creator>Admin</dc:creator>
  <cp:lastModifiedBy>1</cp:lastModifiedBy>
  <cp:revision>2</cp:revision>
  <cp:lastPrinted>2020-04-20T09:10:00Z</cp:lastPrinted>
  <dcterms:created xsi:type="dcterms:W3CDTF">2020-05-07T07:31:00Z</dcterms:created>
  <dcterms:modified xsi:type="dcterms:W3CDTF">2020-05-07T07:31:00Z</dcterms:modified>
</cp:coreProperties>
</file>