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CC" w:rsidRDefault="00C94ECC" w:rsidP="00C9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 перечень требований к техническому состоянию и эксплуатации самоходных машин и других видов техники</w:t>
      </w:r>
    </w:p>
    <w:p w:rsidR="00C94ECC" w:rsidRDefault="00C94ECC" w:rsidP="00C9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Постановление Правительства РФ от 19.09.2020 N 1503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br/>
        <w:t>"Об утверждении требований к техническому состоянию и эксплуатации самоходных машин и других видов техники"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29.07.2018 N 245-ФЗ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13.2 Федерального закона "О защите прав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 индивидуальных предпринимателей при осуществлении государственного контроля (надзора) и муниципального контроля" предусмотрены, в том числе требования, предъявляемые к техническому состоянию и к эксплуатации самоходных машин и других видов техники, в том числе к тормозным системам, рулевому управлению, к применению устройств освещения и световой сигнализации, стеклоочистителей и стеклоомывателей, к шинам и гусеничным цепям, выпускным системам двигателей.</w:t>
      </w:r>
      <w:proofErr w:type="gramEnd"/>
    </w:p>
    <w:p w:rsidR="00C94ECC" w:rsidRDefault="00C94ECC" w:rsidP="00C9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 истечении 12 месяцев со дня его официального опубликования и действует до 1 сентября 2027 года.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C"/>
    <w:rsid w:val="00C94ECC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2020-11-05T11:34:00Z</dcterms:created>
  <dcterms:modified xsi:type="dcterms:W3CDTF">2020-11-05T11:34:00Z</dcterms:modified>
</cp:coreProperties>
</file>