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6B" w:rsidRDefault="00BF1E6B" w:rsidP="00BF1E6B">
      <w:pPr>
        <w:spacing w:line="240" w:lineRule="auto"/>
        <w:rPr>
          <w:rFonts w:ascii="Times New Roman" w:eastAsia="Calibri" w:hAnsi="Times New Roman" w:cs="Times New Roman"/>
          <w:color w:val="012638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12638"/>
          <w:sz w:val="28"/>
          <w:szCs w:val="28"/>
        </w:rPr>
        <w:t xml:space="preserve">С какого возраста наступает право на приобретение </w:t>
      </w:r>
      <w:proofErr w:type="gramStart"/>
      <w:r>
        <w:rPr>
          <w:rFonts w:ascii="Times New Roman" w:eastAsia="Calibri" w:hAnsi="Times New Roman" w:cs="Times New Roman"/>
          <w:b/>
          <w:color w:val="012638"/>
          <w:sz w:val="28"/>
          <w:szCs w:val="28"/>
        </w:rPr>
        <w:t>оружия</w:t>
      </w:r>
      <w:proofErr w:type="gramEnd"/>
      <w:r>
        <w:rPr>
          <w:rFonts w:ascii="Times New Roman" w:eastAsia="Calibri" w:hAnsi="Times New Roman" w:cs="Times New Roman"/>
          <w:b/>
          <w:color w:val="012638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b/>
          <w:color w:val="012638"/>
          <w:sz w:val="28"/>
          <w:szCs w:val="28"/>
        </w:rPr>
        <w:t>какие</w:t>
      </w:r>
      <w:proofErr w:type="gramEnd"/>
      <w:r>
        <w:rPr>
          <w:rFonts w:ascii="Times New Roman" w:eastAsia="Calibri" w:hAnsi="Times New Roman" w:cs="Times New Roman"/>
          <w:b/>
          <w:color w:val="012638"/>
          <w:sz w:val="28"/>
          <w:szCs w:val="28"/>
        </w:rPr>
        <w:t xml:space="preserve"> в связи с этим возникают обязанности? </w:t>
      </w:r>
    </w:p>
    <w:p w:rsidR="00BF1E6B" w:rsidRDefault="00BF1E6B" w:rsidP="00BF1E6B">
      <w:pPr>
        <w:spacing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:rsidR="00BF1E6B" w:rsidRDefault="00BF1E6B" w:rsidP="00BF1E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 регулируются положениями Федерального закона от 13.12.1996 № 150-ФЗ «Об оружии». </w:t>
      </w:r>
    </w:p>
    <w:p w:rsidR="00BF1E6B" w:rsidRDefault="00BF1E6B" w:rsidP="00BF1E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на приобретение гражданского огнестрельного оружия ограниченного поражения имеют граждане Российской Федерации, достигшие возраста 21 года, граждане Российской Федерации, не достигшие возраста 21 года, прошедшие либо проходящие военную службу, а также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юстиции. </w:t>
      </w:r>
    </w:p>
    <w:p w:rsidR="00BF1E6B" w:rsidRDefault="00BF1E6B" w:rsidP="00BF1E6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имеют граждане Российской Федерации, достигшие возраста 18 лет.</w:t>
      </w:r>
    </w:p>
    <w:p w:rsidR="00BF1E6B" w:rsidRDefault="00BF1E6B" w:rsidP="00BF1E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Новоиспеченным владельцам оружия важно знать, что приобретенные гражданином РФ огнестрельное оружие, огнестрельное оружие ограниченного поражения и охотничье пневматическое оружие с дульной энергией свыше 7,5 Дж подлежат обязательной регистрации в территориальном органе федерального органа исполнительной власти, уполномоченного в сфере оборота оружия, по месту жительства в двухнедельный срок со дня его приобретения.</w:t>
      </w:r>
    </w:p>
    <w:p w:rsidR="00BF1E6B" w:rsidRDefault="00BF1E6B" w:rsidP="00BF1E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изменения места жительства гражданин РФ обязан обратиться в соответствующий территориальный орган федерального органа исполнительной власти, уполномоченного в сфере оборота оружия, с заявлением о постановке на учет принадлежащего ему оружия в двухнедельный срок со дня регистрации по новому месту жительства.</w:t>
      </w:r>
    </w:p>
    <w:p w:rsidR="00BF1E6B" w:rsidRDefault="00BF1E6B" w:rsidP="00BF1E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нарушение гражданином указанных сроков регистрации приобретённого по лицензиям оружия, а также установленных сроков продления (перерегистрации) разрешений на его хранение и ношение или сроков постановки оружия на учёт в федеральном органе исполнительной власти ст. 20.11 Кодекса Российской Федерации об административных правонарушениях предусмотрена административная ответственность. </w:t>
      </w:r>
    </w:p>
    <w:p w:rsidR="00BF1E6B" w:rsidRDefault="00BF1E6B" w:rsidP="00BF1E6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совершения такого вида правонарушения может быть наложен штраф в размере от 1 000 до 3 000 рублей.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B"/>
    <w:rsid w:val="00003862"/>
    <w:rsid w:val="00B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6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2020-12-24T12:58:00Z</dcterms:created>
  <dcterms:modified xsi:type="dcterms:W3CDTF">2020-12-24T12:58:00Z</dcterms:modified>
</cp:coreProperties>
</file>