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09" w:rsidRPr="00614446" w:rsidRDefault="00013E09" w:rsidP="0001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446">
        <w:rPr>
          <w:rFonts w:ascii="Times New Roman" w:hAnsi="Times New Roman" w:cs="Times New Roman"/>
          <w:b/>
          <w:sz w:val="28"/>
          <w:szCs w:val="28"/>
        </w:rPr>
        <w:t>Порядок предоставления ежегодного оплачиваемого отпуска</w:t>
      </w:r>
    </w:p>
    <w:p w:rsidR="00013E09" w:rsidRPr="00BC1B55" w:rsidRDefault="00013E09" w:rsidP="0001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B55">
        <w:rPr>
          <w:rFonts w:ascii="Times New Roman" w:hAnsi="Times New Roman" w:cs="Times New Roman"/>
          <w:sz w:val="28"/>
          <w:szCs w:val="28"/>
        </w:rPr>
        <w:t>Статьей 107 Трудового кодекса РФ установлено, что отпуск – это ежегодное время отдыха, которое предоставляется работнику работодателем.</w:t>
      </w:r>
    </w:p>
    <w:p w:rsidR="00013E09" w:rsidRPr="00BC1B55" w:rsidRDefault="00013E09" w:rsidP="0001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B55">
        <w:rPr>
          <w:rFonts w:ascii="Times New Roman" w:hAnsi="Times New Roman" w:cs="Times New Roman"/>
          <w:sz w:val="28"/>
          <w:szCs w:val="28"/>
        </w:rPr>
        <w:t>Сотрудник, оформленный по трудовому договору, проводит отпуск за счет работодателя, получая за время отдыха свой средний заработок. Законодателем предусмотрено, что должность за работником в это время сохраняется. От рабочих обязанностей гражданин на время отдыха полностью освобождается. (ст. 114 Трудового кодекса РФ).</w:t>
      </w:r>
    </w:p>
    <w:p w:rsidR="00013E09" w:rsidRPr="00BC1B55" w:rsidRDefault="00013E09" w:rsidP="0001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B55">
        <w:rPr>
          <w:rFonts w:ascii="Times New Roman" w:hAnsi="Times New Roman" w:cs="Times New Roman"/>
          <w:sz w:val="28"/>
          <w:szCs w:val="28"/>
        </w:rPr>
        <w:t>Минимальный период для отдыха — 28 календарных дней в год.</w:t>
      </w:r>
    </w:p>
    <w:p w:rsidR="00013E09" w:rsidRPr="00BC1B55" w:rsidRDefault="00013E09" w:rsidP="0001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B55">
        <w:rPr>
          <w:rFonts w:ascii="Times New Roman" w:hAnsi="Times New Roman" w:cs="Times New Roman"/>
          <w:sz w:val="28"/>
          <w:szCs w:val="28"/>
        </w:rPr>
        <w:t xml:space="preserve"> Необходимо учитывать, что для определенных трудовых категорий (госслужащие, медики, учителя, полицейские и т. д.) предусмотрены более длительные периоды освобождения от труда. Их предоставление регулируется отраслевым законодательством.</w:t>
      </w:r>
    </w:p>
    <w:p w:rsidR="00013E09" w:rsidRPr="00BC1B55" w:rsidRDefault="00013E09" w:rsidP="0001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B55">
        <w:rPr>
          <w:rFonts w:ascii="Times New Roman" w:hAnsi="Times New Roman" w:cs="Times New Roman"/>
          <w:sz w:val="28"/>
          <w:szCs w:val="28"/>
        </w:rPr>
        <w:t xml:space="preserve">   В соответствии с действующим трудовым законодательством, если человек только что трудоустроился, то он не может сразу получить  отпуск.</w:t>
      </w:r>
    </w:p>
    <w:p w:rsidR="00013E09" w:rsidRPr="00BC1B55" w:rsidRDefault="00013E09" w:rsidP="0001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B55">
        <w:rPr>
          <w:rFonts w:ascii="Times New Roman" w:hAnsi="Times New Roman" w:cs="Times New Roman"/>
          <w:sz w:val="28"/>
          <w:szCs w:val="28"/>
        </w:rPr>
        <w:t>Право на ежегодный оплачиваемый отпуск возникает после 6 месяцев работы непрерывно у одного работодателя.</w:t>
      </w:r>
    </w:p>
    <w:p w:rsidR="00013E09" w:rsidRDefault="00013E09" w:rsidP="0001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B55">
        <w:rPr>
          <w:rFonts w:ascii="Times New Roman" w:hAnsi="Times New Roman" w:cs="Times New Roman"/>
          <w:sz w:val="28"/>
          <w:szCs w:val="28"/>
        </w:rPr>
        <w:t>В соответствии со ст. 123 ТК РФ,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порядке, установленном статьей 372 Трудового Кодекса для принятия локальных нормативных актов.</w:t>
      </w:r>
    </w:p>
    <w:p w:rsidR="00013E09" w:rsidRDefault="00013E09" w:rsidP="0001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7F7" w:rsidRDefault="009C67F7">
      <w:bookmarkStart w:id="0" w:name="_GoBack"/>
      <w:bookmarkEnd w:id="0"/>
    </w:p>
    <w:sectPr w:rsidR="009C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09"/>
    <w:rsid w:val="00013E09"/>
    <w:rsid w:val="009C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2020-05-06T08:05:00Z</dcterms:created>
  <dcterms:modified xsi:type="dcterms:W3CDTF">2020-05-06T08:05:00Z</dcterms:modified>
</cp:coreProperties>
</file>