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C8" w:rsidRDefault="004D43C8" w:rsidP="004D43C8">
      <w:pPr>
        <w:tabs>
          <w:tab w:val="left" w:pos="1715"/>
        </w:tabs>
        <w:jc w:val="center"/>
        <w:rPr>
          <w:sz w:val="28"/>
          <w:szCs w:val="28"/>
        </w:rPr>
      </w:pPr>
    </w:p>
    <w:p w:rsidR="004D43C8" w:rsidRDefault="004D43C8" w:rsidP="004D43C8">
      <w:pPr>
        <w:tabs>
          <w:tab w:val="left" w:pos="171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и сроки обжалования действий по оказанию психиатрической помощи</w:t>
      </w:r>
    </w:p>
    <w:p w:rsidR="004D43C8" w:rsidRDefault="004D43C8" w:rsidP="004D43C8">
      <w:pPr>
        <w:tabs>
          <w:tab w:val="left" w:pos="1715"/>
        </w:tabs>
        <w:jc w:val="center"/>
      </w:pPr>
    </w:p>
    <w:p w:rsidR="004D43C8" w:rsidRDefault="004D43C8" w:rsidP="004D43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Правовые, организационные и экономические принципы оказания психиатрической помощи в РФ установлены Законом РФ от 02.07.1992 N 3185-1 "О психиатрической помощи и гарантиях прав граждан при ее оказании".</w:t>
      </w:r>
    </w:p>
    <w:p w:rsidR="004D43C8" w:rsidRDefault="004D43C8" w:rsidP="004D43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47 указанного закона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4D43C8" w:rsidRDefault="004D43C8" w:rsidP="004D43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правом на подачу такой жалобы обладает лицо, чьи права и законные интересы нарушены, его представитель, а также организация, которой законом или ее уставом (положением) предоставлено право </w:t>
      </w:r>
      <w:proofErr w:type="gramStart"/>
      <w:r>
        <w:rPr>
          <w:sz w:val="28"/>
          <w:szCs w:val="28"/>
        </w:rPr>
        <w:t>защищать</w:t>
      </w:r>
      <w:proofErr w:type="gramEnd"/>
      <w:r>
        <w:rPr>
          <w:sz w:val="28"/>
          <w:szCs w:val="28"/>
        </w:rPr>
        <w:t xml:space="preserve"> права граждан. Такая жалоба подается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4D43C8" w:rsidRDefault="004D43C8" w:rsidP="004D43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C8"/>
    <w:rsid w:val="004D43C8"/>
    <w:rsid w:val="005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2020-07-02T09:52:00Z</dcterms:created>
  <dcterms:modified xsi:type="dcterms:W3CDTF">2020-07-02T09:52:00Z</dcterms:modified>
</cp:coreProperties>
</file>