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A9" w:rsidRDefault="003240A9" w:rsidP="003240A9">
      <w:pPr>
        <w:pStyle w:val="a3"/>
        <w:shd w:val="clear" w:color="auto" w:fill="FFFFFF"/>
        <w:spacing w:before="0" w:beforeAutospacing="0" w:after="0" w:afterAutospacing="0"/>
        <w:ind w:left="-284" w:right="-143" w:firstLine="709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 предоставлении дополнительных страховых гарантий отдельным категориям медицинских работников в связи с развитием у него заболевания, вызванного новой коронавирусной инфекцией</w:t>
      </w:r>
    </w:p>
    <w:p w:rsidR="003240A9" w:rsidRDefault="003240A9" w:rsidP="003240A9">
      <w:pPr>
        <w:pStyle w:val="a3"/>
        <w:shd w:val="clear" w:color="auto" w:fill="FFFFFF"/>
        <w:spacing w:before="0" w:beforeAutospacing="0" w:after="0" w:afterAutospacing="0"/>
        <w:ind w:left="-284"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Подпунктом «б» пункта 2 Указа Президента Российской Федерации от 06.05.2020 № 313 «О предоставлении дополнительных страховых гарантий отдельным категориям медицинских работников» закреплено, что причинение вреда здоровью медицинского работника в связи с развитием у него полученных при исполнении трудовых обязанностей заболевания (синдрома) или осложнения, вызванных подтвержденной лабораторными методами исследования новой коронавирусной инфекцией (COVID-19), включенных в перечень, утверждаемый Правительством Российской Федерации, и повлекших за собой временную нетрудоспособность, но не приведших к инвалидности является страховым случаем, при наступлении которого производится единовременная страховая выплата в размере 68 811 рублей.</w:t>
      </w:r>
    </w:p>
    <w:p w:rsidR="003240A9" w:rsidRDefault="003240A9" w:rsidP="003240A9">
      <w:pPr>
        <w:pStyle w:val="a3"/>
        <w:shd w:val="clear" w:color="auto" w:fill="FFFFFF"/>
        <w:spacing w:before="0" w:beforeAutospacing="0" w:after="0" w:afterAutospacing="0"/>
        <w:ind w:left="-284"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организации расследования таких страховых случаев, постановлением Правительства РФ от 16.05.2020 № 695 утверждено временное положение о расследовании страховых случаев причинения вреда здоровью медицинского работника в связи с развитием у него полученных при исполнении трудовых обязанностей заболевания (синдрома) или осложнения, вызванных подтвержденной лабораторными методами исследования новой коронавирусной инфекцией и повлекших за собой временную нетрудоспособность, но не приведших к инвалидности.</w:t>
      </w:r>
    </w:p>
    <w:p w:rsidR="003240A9" w:rsidRDefault="003240A9" w:rsidP="003240A9">
      <w:pPr>
        <w:pStyle w:val="a3"/>
        <w:shd w:val="clear" w:color="auto" w:fill="FFFFFF"/>
        <w:spacing w:before="0" w:beforeAutospacing="0" w:after="0" w:afterAutospacing="0"/>
        <w:ind w:left="-284"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указанному порядку, при установлении работнику диагноза заболевания, включенного в перечень, медицинская организация, установившая случай заболевания работника, обязана незамедлительно уведомить о заболевании работника Фонд социального страхования Российской Федерации и работодателя работника.</w:t>
      </w:r>
    </w:p>
    <w:p w:rsidR="003240A9" w:rsidRDefault="003240A9" w:rsidP="003240A9">
      <w:pPr>
        <w:pStyle w:val="a3"/>
        <w:shd w:val="clear" w:color="auto" w:fill="FFFFFF"/>
        <w:spacing w:before="0" w:beforeAutospacing="0" w:after="0" w:afterAutospacing="0"/>
        <w:ind w:left="-284"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получения уведомления работодателем в тот же день создается врачебная комиссия по расследованию страхового случая, состоящая из не менее чем 3 человек, в том числе представителей работодателя, медицинской организации, установившей случай заболевания, а также представителя Фонда социального страхования Российской Федерации.</w:t>
      </w:r>
      <w:r>
        <w:rPr>
          <w:color w:val="000000"/>
          <w:sz w:val="28"/>
          <w:szCs w:val="28"/>
        </w:rPr>
        <w:br/>
        <w:t>В течение трех суток со дня создания врачебной комиссии проводится расследование страхового случая.</w:t>
      </w:r>
    </w:p>
    <w:p w:rsidR="003240A9" w:rsidRDefault="003240A9" w:rsidP="003240A9">
      <w:pPr>
        <w:pStyle w:val="a3"/>
        <w:shd w:val="clear" w:color="auto" w:fill="FFFFFF"/>
        <w:spacing w:before="0" w:beforeAutospacing="0" w:after="0" w:afterAutospacing="0"/>
        <w:ind w:left="-284"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истечению трех суток, по результатам расследования страхового случая и установления всех существенных фактов, врачебной комиссией готовится и направляется в адрес Фонда социального страхования Российской Федерации справка, включающая в себя всю установленную информацию - факт осуществления трудовой деятельности работником, его персональные данные и должность, период его работы, перенесенное заболевание, предпочтительный способ получения работником выплаты.</w:t>
      </w:r>
    </w:p>
    <w:p w:rsidR="009E032C" w:rsidRDefault="003240A9" w:rsidP="003240A9">
      <w:pPr>
        <w:pStyle w:val="a3"/>
        <w:shd w:val="clear" w:color="auto" w:fill="FFFFFF"/>
        <w:spacing w:before="0" w:beforeAutospacing="0" w:after="0" w:afterAutospacing="0"/>
        <w:ind w:left="-284" w:right="-143" w:firstLine="709"/>
        <w:jc w:val="both"/>
      </w:pPr>
      <w:r>
        <w:rPr>
          <w:color w:val="000000"/>
          <w:sz w:val="28"/>
          <w:szCs w:val="28"/>
        </w:rPr>
        <w:t>В день получения указанной справки Фонд социального страхований Российской Федерации подготавливает документы, необходимые для осуществления единовременной страховой выплаты, которая осуществляется не позднее следующего дня после получения справки.</w:t>
      </w:r>
      <w:bookmarkStart w:id="0" w:name="_GoBack"/>
      <w:bookmarkEnd w:id="0"/>
    </w:p>
    <w:sectPr w:rsidR="009E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A9"/>
    <w:rsid w:val="003240A9"/>
    <w:rsid w:val="009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0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0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2020-06-03T13:49:00Z</dcterms:created>
  <dcterms:modified xsi:type="dcterms:W3CDTF">2020-06-03T13:50:00Z</dcterms:modified>
</cp:coreProperties>
</file>