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77" w:rsidRDefault="005F5F77" w:rsidP="005F5F77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Для развития села</w:t>
      </w:r>
    </w:p>
    <w:p w:rsidR="005F5F77" w:rsidRDefault="005F5F77" w:rsidP="005F5F77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Сегодня очень много говорится о приоритетных национальных проектах. Одни считают их панацеей от всех проблем села и возможностью вывести глубинку из застоя. Другие говорят, что положительных результатов они не дадут. </w:t>
      </w:r>
    </w:p>
    <w:p w:rsidR="00151C10" w:rsidRDefault="005F5F77" w:rsidP="005F5F77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 w:rsidRPr="005F5F77">
        <w:rPr>
          <w:rFonts w:ascii="Courier New" w:hAnsi="Courier New" w:cs="Courier New"/>
          <w:sz w:val="24"/>
        </w:rPr>
        <w:t>Но уже нельзя не заметить: благодаря приоритетным национальным проектам наша большая с</w:t>
      </w:r>
      <w:r>
        <w:rPr>
          <w:rFonts w:ascii="Courier New" w:hAnsi="Courier New" w:cs="Courier New"/>
          <w:sz w:val="24"/>
        </w:rPr>
        <w:t>трана пришла в движение. Руководители регионов серьё</w:t>
      </w:r>
      <w:r w:rsidRPr="005F5F77">
        <w:rPr>
          <w:rFonts w:ascii="Courier New" w:hAnsi="Courier New" w:cs="Courier New"/>
          <w:sz w:val="24"/>
        </w:rPr>
        <w:t>зно занимаются приоритетными проектами. Собственно, они и раньше работали по этим направлениям, но не чувствовали поддержки. А сейчас они видят, что решение подготовлено. Что это даже не вопрос желаний или личной инициативы. Это требование жизни, требование времени. Если раньше точки социального развития были в небольшом количестве регионов, то теперь в приоритетные национальные проекты включилась вся страна.</w:t>
      </w:r>
    </w:p>
    <w:p w:rsidR="005F5F77" w:rsidRDefault="005F5F77" w:rsidP="005F5F77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Сельское хозяйство, несмотря на трудности, развивается, страна ставит рекорды. Наш район не остался в стороне. Благодаря национальному проекту, господдержка</w:t>
      </w:r>
      <w:r w:rsidRPr="005F5F77">
        <w:rPr>
          <w:rFonts w:ascii="Courier New" w:hAnsi="Courier New" w:cs="Courier New"/>
          <w:sz w:val="24"/>
        </w:rPr>
        <w:t xml:space="preserve"> сельхозтоваропроизводителей Ве</w:t>
      </w:r>
      <w:r>
        <w:rPr>
          <w:rFonts w:ascii="Courier New" w:hAnsi="Courier New" w:cs="Courier New"/>
          <w:sz w:val="24"/>
        </w:rPr>
        <w:t xml:space="preserve">рховского района ежегодно становится всё ощутимее и эффективнее. В 2019 году </w:t>
      </w:r>
      <w:r w:rsidRPr="005F5F77">
        <w:rPr>
          <w:rFonts w:ascii="Courier New" w:hAnsi="Courier New" w:cs="Courier New"/>
          <w:sz w:val="24"/>
        </w:rPr>
        <w:t>в агропромышленный комплекс Верховского района было доведено 59,6 миллиона рублей</w:t>
      </w:r>
      <w:r>
        <w:rPr>
          <w:rFonts w:ascii="Courier New" w:hAnsi="Courier New" w:cs="Courier New"/>
          <w:sz w:val="24"/>
        </w:rPr>
        <w:t xml:space="preserve">. </w:t>
      </w:r>
      <w:r w:rsidRPr="005F5F77">
        <w:rPr>
          <w:rFonts w:ascii="Courier New" w:hAnsi="Courier New" w:cs="Courier New"/>
          <w:sz w:val="24"/>
        </w:rPr>
        <w:t>Субсидии на развитие сельскохозяйственного производства получили 29 фермеров, 11 предприятий и три личных подсобных хозяйства.</w:t>
      </w:r>
      <w:r>
        <w:rPr>
          <w:rFonts w:ascii="Courier New" w:hAnsi="Courier New" w:cs="Courier New"/>
          <w:sz w:val="24"/>
        </w:rPr>
        <w:t xml:space="preserve"> Помимо этого нашим аграриям было выдано около 120 миллионов рублей по программе льготного кредитования. </w:t>
      </w:r>
    </w:p>
    <w:p w:rsidR="005F5F77" w:rsidRDefault="005F5F77" w:rsidP="005F5F77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 w:rsidRPr="005F5F77">
        <w:rPr>
          <w:rFonts w:ascii="Courier New" w:hAnsi="Courier New" w:cs="Courier New"/>
          <w:sz w:val="24"/>
        </w:rPr>
        <w:t>Начальник отдела Юрий Поляков подчеркнул, что в 2020 году сохранятся все субсидии, которые предоставлялись ранее.</w:t>
      </w:r>
    </w:p>
    <w:p w:rsidR="005F5F77" w:rsidRPr="005F5F77" w:rsidRDefault="005F5F77" w:rsidP="005F5F77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bookmarkStart w:id="0" w:name="_GoBack"/>
      <w:bookmarkEnd w:id="0"/>
    </w:p>
    <w:sectPr w:rsidR="005F5F77" w:rsidRPr="005F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88"/>
    <w:rsid w:val="00151C10"/>
    <w:rsid w:val="003A2588"/>
    <w:rsid w:val="005F5F77"/>
    <w:rsid w:val="0091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2020-04-28T10:19:00Z</dcterms:created>
  <dcterms:modified xsi:type="dcterms:W3CDTF">2020-06-04T12:14:00Z</dcterms:modified>
</cp:coreProperties>
</file>