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4C" w:rsidRDefault="001D684C" w:rsidP="001D684C">
      <w:pPr>
        <w:pStyle w:val="1"/>
        <w:shd w:val="clear" w:color="auto" w:fill="FFFFFF"/>
        <w:spacing w:before="0" w:line="240" w:lineRule="auto"/>
        <w:ind w:firstLine="709"/>
        <w:jc w:val="both"/>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Внесены изменения в законодательство об обязательном социальном страховании на случай временной нетрудоспосо</w:t>
      </w:r>
      <w:r>
        <w:rPr>
          <w:rFonts w:ascii="Times New Roman" w:eastAsia="Times New Roman" w:hAnsi="Times New Roman" w:cs="Times New Roman"/>
          <w:color w:val="000000"/>
          <w:kern w:val="36"/>
          <w:lang w:eastAsia="ru-RU"/>
        </w:rPr>
        <w:t>бности и в связи с материнством</w:t>
      </w:r>
      <w:bookmarkStart w:id="0" w:name="_GoBack"/>
      <w:bookmarkEnd w:id="0"/>
    </w:p>
    <w:p w:rsidR="001D684C" w:rsidRDefault="001D684C" w:rsidP="001D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Федеральным законом от 08.06.2020 № 175-ФЗ внесены изменения в статью 14 Федерального закона «Об обязательном социальном страховании на случай временной нетрудоспособности и в связи с материнством».</w:t>
      </w:r>
    </w:p>
    <w:p w:rsidR="001D684C" w:rsidRDefault="001D684C" w:rsidP="001D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 статьей 14 Федерального закона «Об обязательном социальном страховании на случай временной нетрудоспособности и в связи с материнством» предусмотрено исчисление пособия по временной нетрудоспособности, по беременности и родам, ежемесячное пособие по уходу за ребенком до достижения им возраста полутора лет, исходя из среднего заработка застрахованного лица, рассчитанного за 2 календарных года, предшествующих году наступления страхового случая.</w:t>
      </w:r>
      <w:proofErr w:type="gramEnd"/>
    </w:p>
    <w:p w:rsidR="001D684C" w:rsidRDefault="001D684C" w:rsidP="001D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новой редакции статьи закреплено, что если застрахованное лицо в этот период не имело заработка, а </w:t>
      </w:r>
      <w:proofErr w:type="gramStart"/>
      <w:r>
        <w:rPr>
          <w:rFonts w:ascii="Times New Roman" w:eastAsia="Times New Roman" w:hAnsi="Times New Roman" w:cs="Times New Roman"/>
          <w:color w:val="000000"/>
          <w:sz w:val="28"/>
          <w:szCs w:val="28"/>
          <w:lang w:eastAsia="ru-RU"/>
        </w:rPr>
        <w:t>также</w:t>
      </w:r>
      <w:proofErr w:type="gramEnd"/>
      <w:r>
        <w:rPr>
          <w:rFonts w:ascii="Times New Roman" w:eastAsia="Times New Roman" w:hAnsi="Times New Roman" w:cs="Times New Roman"/>
          <w:color w:val="000000"/>
          <w:sz w:val="28"/>
          <w:szCs w:val="28"/>
          <w:lang w:eastAsia="ru-RU"/>
        </w:rPr>
        <w:t xml:space="preserve"> если средний заработок, рассчитанный за этот период, ниже минимального размера оплаты труда, средний заработок, исходя из которого исчисляются пособия, принимается равным минимальному размеру оплаты труда, установленному на день наступления страхового случая.</w:t>
      </w:r>
    </w:p>
    <w:p w:rsidR="001D684C" w:rsidRDefault="001D684C" w:rsidP="001D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Кроме того, если застрахованное лицо работает на условиях неполного рабочего времени (неполной рабочей недели, неполного рабочего дня), средний заработок, </w:t>
      </w:r>
      <w:proofErr w:type="gramStart"/>
      <w:r>
        <w:rPr>
          <w:rFonts w:ascii="Times New Roman" w:eastAsia="Times New Roman" w:hAnsi="Times New Roman" w:cs="Times New Roman"/>
          <w:color w:val="000000"/>
          <w:sz w:val="28"/>
          <w:szCs w:val="28"/>
          <w:lang w:eastAsia="ru-RU"/>
        </w:rPr>
        <w:t>исходя из которого исчисляются</w:t>
      </w:r>
      <w:proofErr w:type="gramEnd"/>
      <w:r>
        <w:rPr>
          <w:rFonts w:ascii="Times New Roman" w:eastAsia="Times New Roman" w:hAnsi="Times New Roman" w:cs="Times New Roman"/>
          <w:color w:val="000000"/>
          <w:sz w:val="28"/>
          <w:szCs w:val="28"/>
          <w:lang w:eastAsia="ru-RU"/>
        </w:rPr>
        <w:t xml:space="preserve"> пособия, будет определяться пропорционально продолжительности его рабочего времени. При этом во всех случаях размер ежемесячного пособия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1D684C" w:rsidRDefault="001D684C" w:rsidP="001D68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Изменения вступили в силу 19.06.2020.</w:t>
      </w:r>
    </w:p>
    <w:p w:rsidR="00270510" w:rsidRDefault="00270510"/>
    <w:sectPr w:rsidR="0027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4C"/>
    <w:rsid w:val="001D684C"/>
    <w:rsid w:val="00270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4C"/>
  </w:style>
  <w:style w:type="paragraph" w:styleId="1">
    <w:name w:val="heading 1"/>
    <w:basedOn w:val="a"/>
    <w:next w:val="a"/>
    <w:link w:val="10"/>
    <w:uiPriority w:val="9"/>
    <w:qFormat/>
    <w:rsid w:val="001D6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8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4C"/>
  </w:style>
  <w:style w:type="paragraph" w:styleId="1">
    <w:name w:val="heading 1"/>
    <w:basedOn w:val="a"/>
    <w:next w:val="a"/>
    <w:link w:val="10"/>
    <w:uiPriority w:val="9"/>
    <w:qFormat/>
    <w:rsid w:val="001D6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8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2020-08-27T13:23:00Z</dcterms:created>
  <dcterms:modified xsi:type="dcterms:W3CDTF">2020-08-27T13:24:00Z</dcterms:modified>
</cp:coreProperties>
</file>