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B9" w:rsidRPr="004E3CFD" w:rsidRDefault="005C47B9" w:rsidP="0029196B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Российская Федерация</w:t>
      </w:r>
    </w:p>
    <w:p w:rsidR="005C47B9" w:rsidRPr="004E3CFD" w:rsidRDefault="005C47B9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Орловская область</w:t>
      </w:r>
    </w:p>
    <w:p w:rsidR="005C47B9" w:rsidRPr="004E3CFD" w:rsidRDefault="005C47B9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5C47B9" w:rsidRPr="004E3CFD" w:rsidRDefault="005C47B9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5C47B9" w:rsidRPr="004E3CFD" w:rsidRDefault="005C47B9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5C47B9" w:rsidRPr="004E3CFD" w:rsidRDefault="005C47B9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 xml:space="preserve">РЕШЕНИЕ </w:t>
      </w:r>
    </w:p>
    <w:p w:rsidR="005C47B9" w:rsidRPr="004708AE" w:rsidRDefault="005C47B9" w:rsidP="0029196B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4708AE">
        <w:rPr>
          <w:rFonts w:ascii="Times New Roman" w:hAnsi="Times New Roman"/>
          <w:b/>
          <w:sz w:val="28"/>
          <w:szCs w:val="28"/>
        </w:rPr>
        <w:t xml:space="preserve">«1» ноября </w:t>
      </w:r>
      <w:smartTag w:uri="urn:schemas-microsoft-com:office:smarttags" w:element="metricconverter">
        <w:smartTagPr>
          <w:attr w:name="ProductID" w:val="2016 г"/>
        </w:smartTagPr>
        <w:r w:rsidRPr="004708AE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4708AE">
        <w:rPr>
          <w:rFonts w:ascii="Times New Roman" w:hAnsi="Times New Roman"/>
          <w:b/>
          <w:sz w:val="28"/>
          <w:szCs w:val="28"/>
        </w:rPr>
        <w:t>. № 02/13-рс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4708AE">
        <w:rPr>
          <w:rFonts w:ascii="Times New Roman" w:hAnsi="Times New Roman"/>
          <w:b/>
          <w:sz w:val="28"/>
          <w:szCs w:val="28"/>
        </w:rPr>
        <w:t xml:space="preserve">Принято на 2 заседании </w:t>
      </w:r>
    </w:p>
    <w:p w:rsidR="005C47B9" w:rsidRPr="004708AE" w:rsidRDefault="005C47B9" w:rsidP="0029196B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4708AE">
        <w:rPr>
          <w:rFonts w:ascii="Times New Roman" w:hAnsi="Times New Roman"/>
          <w:b/>
          <w:sz w:val="28"/>
          <w:szCs w:val="28"/>
        </w:rPr>
        <w:t xml:space="preserve">пгт. Верховье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708AE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5C47B9" w:rsidRPr="004708AE" w:rsidRDefault="005C47B9" w:rsidP="0029196B">
      <w:pPr>
        <w:pStyle w:val="Header"/>
        <w:widowControl w:val="0"/>
        <w:tabs>
          <w:tab w:val="clear" w:pos="4677"/>
          <w:tab w:val="left" w:pos="757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708AE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5C47B9" w:rsidRPr="004E3CFD" w:rsidRDefault="005C47B9" w:rsidP="0029196B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C47B9" w:rsidRPr="004E3CFD" w:rsidRDefault="005C47B9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О принятии проекта решения о внесении изменений </w:t>
      </w:r>
    </w:p>
    <w:p w:rsidR="005C47B9" w:rsidRPr="004E3CFD" w:rsidRDefault="005C47B9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>в Устав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7B9" w:rsidRPr="004E3CFD" w:rsidRDefault="005C47B9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</w:p>
    <w:p w:rsidR="005C47B9" w:rsidRPr="004E3CFD" w:rsidRDefault="005C47B9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7B9" w:rsidRPr="004E3CFD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Pr="004E3CFD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E3CFD">
        <w:rPr>
          <w:rFonts w:ascii="Times New Roman" w:hAnsi="Times New Roman"/>
          <w:sz w:val="28"/>
          <w:szCs w:val="28"/>
        </w:rPr>
        <w:t>Уставом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E3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Верховский </w:t>
      </w:r>
      <w:r w:rsidRPr="004E3CFD">
        <w:rPr>
          <w:rFonts w:ascii="Times New Roman" w:hAnsi="Times New Roman"/>
          <w:sz w:val="28"/>
          <w:szCs w:val="28"/>
        </w:rPr>
        <w:t>районный Совет народных депутатов РЕШИЛ:</w:t>
      </w:r>
    </w:p>
    <w:p w:rsidR="005C47B9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Pr="004E3CFD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1. Принять проект решения о внесении изменений в Устав Верховского района Орловской области (прилагается).</w:t>
      </w:r>
    </w:p>
    <w:p w:rsidR="005C47B9" w:rsidRPr="004E3CFD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CFD">
        <w:rPr>
          <w:rFonts w:ascii="Times New Roman" w:hAnsi="Times New Roman"/>
          <w:sz w:val="28"/>
          <w:szCs w:val="28"/>
        </w:rPr>
        <w:t>Решение опубликовать в Верховской районной общественной газете «Наше время».</w:t>
      </w:r>
    </w:p>
    <w:p w:rsidR="005C47B9" w:rsidRDefault="005C47B9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CFD">
        <w:rPr>
          <w:rFonts w:ascii="Times New Roman" w:hAnsi="Times New Roman"/>
          <w:sz w:val="28"/>
          <w:szCs w:val="28"/>
        </w:rPr>
        <w:t>Назначить публичные слушания по обсуждению проекта по внесению изменений в Устав Верховского района Орловской области.</w:t>
      </w:r>
    </w:p>
    <w:p w:rsidR="005C47B9" w:rsidRDefault="005C47B9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Default="005C47B9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Pr="00C1507D" w:rsidRDefault="005C47B9" w:rsidP="00C15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5C47B9" w:rsidRPr="006C33DE" w:rsidRDefault="005C47B9" w:rsidP="00C1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5C47B9" w:rsidRDefault="005C47B9" w:rsidP="00C1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C47B9" w:rsidRPr="006C33DE" w:rsidRDefault="005C47B9" w:rsidP="00C1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Глава Верховского района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В.А. Гладских</w:t>
      </w:r>
    </w:p>
    <w:p w:rsidR="005C47B9" w:rsidRPr="004E3CFD" w:rsidRDefault="005C47B9" w:rsidP="002919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C47B9" w:rsidRPr="004E3CFD" w:rsidRDefault="005C47B9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5C47B9" w:rsidRDefault="005C47B9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5C47B9" w:rsidRDefault="005C47B9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5C47B9" w:rsidRDefault="005C47B9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C47B9" w:rsidRDefault="005C47B9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C47B9" w:rsidRDefault="005C47B9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C47B9" w:rsidRDefault="005C47B9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5C47B9" w:rsidRDefault="005C47B9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5C47B9" w:rsidRDefault="005C47B9" w:rsidP="004669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7B9" w:rsidRPr="00E9404C" w:rsidRDefault="005C47B9" w:rsidP="004669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E9404C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Pr="00E9404C">
        <w:rPr>
          <w:rFonts w:ascii="Times New Roman" w:hAnsi="Times New Roman"/>
          <w:sz w:val="28"/>
          <w:szCs w:val="28"/>
        </w:rPr>
        <w:t>Верховского</w:t>
      </w:r>
    </w:p>
    <w:p w:rsidR="005C47B9" w:rsidRPr="00E9404C" w:rsidRDefault="005C47B9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404C">
        <w:rPr>
          <w:rFonts w:ascii="Times New Roman" w:hAnsi="Times New Roman"/>
          <w:sz w:val="28"/>
          <w:szCs w:val="28"/>
        </w:rPr>
        <w:t xml:space="preserve">районного Совета народных депутатов </w:t>
      </w:r>
    </w:p>
    <w:p w:rsidR="005C47B9" w:rsidRPr="00E9404C" w:rsidRDefault="005C47B9" w:rsidP="0029196B">
      <w:pPr>
        <w:tabs>
          <w:tab w:val="left" w:pos="7155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pacing w:val="20"/>
          <w:sz w:val="28"/>
          <w:szCs w:val="28"/>
        </w:rPr>
      </w:pPr>
      <w:r w:rsidRPr="00E9404C">
        <w:rPr>
          <w:rFonts w:ascii="Times New Roman" w:hAnsi="Times New Roman"/>
          <w:spacing w:val="20"/>
          <w:sz w:val="28"/>
          <w:szCs w:val="28"/>
        </w:rPr>
        <w:t xml:space="preserve"> от «</w:t>
      </w:r>
      <w:r>
        <w:rPr>
          <w:rFonts w:ascii="Times New Roman" w:hAnsi="Times New Roman"/>
          <w:spacing w:val="20"/>
          <w:sz w:val="28"/>
          <w:szCs w:val="28"/>
        </w:rPr>
        <w:t>1</w:t>
      </w:r>
      <w:r w:rsidRPr="00E9404C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ноября</w:t>
      </w:r>
      <w:r w:rsidRPr="00E9404C">
        <w:rPr>
          <w:rFonts w:ascii="Times New Roman" w:hAnsi="Times New Roman"/>
          <w:spacing w:val="2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9404C">
          <w:rPr>
            <w:rFonts w:ascii="Times New Roman" w:hAnsi="Times New Roman"/>
            <w:spacing w:val="20"/>
            <w:sz w:val="28"/>
            <w:szCs w:val="28"/>
          </w:rPr>
          <w:t>201</w:t>
        </w:r>
        <w:r>
          <w:rPr>
            <w:rFonts w:ascii="Times New Roman" w:hAnsi="Times New Roman"/>
            <w:spacing w:val="20"/>
            <w:sz w:val="28"/>
            <w:szCs w:val="28"/>
          </w:rPr>
          <w:t>6</w:t>
        </w:r>
        <w:r w:rsidRPr="00E9404C">
          <w:rPr>
            <w:rFonts w:ascii="Times New Roman" w:hAnsi="Times New Roman"/>
            <w:spacing w:val="20"/>
            <w:sz w:val="28"/>
            <w:szCs w:val="28"/>
          </w:rPr>
          <w:t xml:space="preserve"> г</w:t>
        </w:r>
      </w:smartTag>
      <w:r w:rsidRPr="00E9404C">
        <w:rPr>
          <w:rFonts w:ascii="Times New Roman" w:hAnsi="Times New Roman"/>
          <w:spacing w:val="20"/>
          <w:sz w:val="28"/>
          <w:szCs w:val="28"/>
        </w:rPr>
        <w:t>. №</w:t>
      </w:r>
      <w:r>
        <w:rPr>
          <w:rFonts w:ascii="Times New Roman" w:hAnsi="Times New Roman"/>
          <w:spacing w:val="20"/>
          <w:sz w:val="28"/>
          <w:szCs w:val="28"/>
        </w:rPr>
        <w:t>02/13</w:t>
      </w:r>
      <w:r w:rsidRPr="00E9404C">
        <w:rPr>
          <w:rFonts w:ascii="Times New Roman" w:hAnsi="Times New Roman"/>
          <w:spacing w:val="20"/>
          <w:sz w:val="28"/>
          <w:szCs w:val="28"/>
        </w:rPr>
        <w:t>-рс</w:t>
      </w:r>
    </w:p>
    <w:p w:rsidR="005C47B9" w:rsidRDefault="005C47B9" w:rsidP="0029196B">
      <w:pPr>
        <w:tabs>
          <w:tab w:val="left" w:pos="8085"/>
        </w:tabs>
        <w:autoSpaceDE w:val="0"/>
        <w:spacing w:after="120"/>
        <w:jc w:val="right"/>
        <w:rPr>
          <w:rFonts w:ascii="Times New Roman" w:hAnsi="Times New Roman"/>
          <w:spacing w:val="20"/>
          <w:sz w:val="40"/>
        </w:rPr>
      </w:pPr>
      <w:r>
        <w:rPr>
          <w:spacing w:val="20"/>
          <w:sz w:val="40"/>
        </w:rPr>
        <w:tab/>
        <w:t xml:space="preserve"> </w:t>
      </w:r>
      <w:r>
        <w:rPr>
          <w:rFonts w:ascii="Times New Roman" w:hAnsi="Times New Roman"/>
          <w:spacing w:val="20"/>
          <w:sz w:val="40"/>
        </w:rPr>
        <w:t>ПРОЕКТ</w:t>
      </w:r>
    </w:p>
    <w:p w:rsidR="005C47B9" w:rsidRDefault="005C47B9" w:rsidP="0029196B">
      <w:pPr>
        <w:autoSpaceDE w:val="0"/>
        <w:spacing w:after="120"/>
        <w:jc w:val="center"/>
        <w:rPr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5C47B9" w:rsidRDefault="005C47B9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5C47B9" w:rsidRDefault="005C47B9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5C47B9" w:rsidRDefault="005C47B9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5C47B9" w:rsidRDefault="005C47B9" w:rsidP="0029196B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5C47B9" w:rsidRDefault="005C47B9" w:rsidP="0029196B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5C47B9" w:rsidRDefault="005C47B9" w:rsidP="0029196B">
      <w:pPr>
        <w:pStyle w:val="Header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    » 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   -рс</w:t>
      </w:r>
    </w:p>
    <w:p w:rsidR="005C47B9" w:rsidRDefault="005C47B9" w:rsidP="0029196B">
      <w:pPr>
        <w:pStyle w:val="Header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Верховье</w:t>
      </w:r>
    </w:p>
    <w:p w:rsidR="005C47B9" w:rsidRDefault="005C47B9" w:rsidP="0029196B">
      <w:pPr>
        <w:pStyle w:val="Header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5C47B9" w:rsidRDefault="005C47B9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5C47B9" w:rsidRDefault="005C47B9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5C47B9" w:rsidRDefault="005C47B9" w:rsidP="0029196B">
      <w:pPr>
        <w:spacing w:after="0" w:line="240" w:lineRule="auto"/>
        <w:jc w:val="both"/>
        <w:rPr>
          <w:rFonts w:ascii="Times New Roman" w:hAnsi="Times New Roman"/>
        </w:rPr>
      </w:pPr>
    </w:p>
    <w:p w:rsidR="005C47B9" w:rsidRDefault="005C47B9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«    » 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C47B9" w:rsidRDefault="005C47B9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_________ заседании </w:t>
      </w:r>
    </w:p>
    <w:p w:rsidR="005C47B9" w:rsidRDefault="005C47B9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Верховского районного</w:t>
      </w:r>
    </w:p>
    <w:p w:rsidR="005C47B9" w:rsidRDefault="005C47B9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5C47B9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5C47B9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 далее – Устав) (в редакции решения Верховского районного Совета народных депутатов от 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47/365-рс) следующие изменения:</w:t>
      </w:r>
    </w:p>
    <w:p w:rsidR="005C47B9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Pr="00601A2A" w:rsidRDefault="005C47B9" w:rsidP="00601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Pr="00601A2A">
        <w:t xml:space="preserve"> </w:t>
      </w:r>
      <w:r w:rsidRPr="00601A2A">
        <w:rPr>
          <w:rFonts w:ascii="Times New Roman" w:hAnsi="Times New Roman"/>
          <w:sz w:val="28"/>
          <w:szCs w:val="28"/>
        </w:rPr>
        <w:t>часть 1 статьи 4.1. Устава дополнить пунктом 13 следующего содержания:</w:t>
      </w:r>
    </w:p>
    <w:p w:rsidR="005C47B9" w:rsidRDefault="005C47B9" w:rsidP="00601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A2A">
        <w:rPr>
          <w:rFonts w:ascii="Times New Roman" w:hAnsi="Times New Roman"/>
          <w:sz w:val="28"/>
          <w:szCs w:val="28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>
        <w:rPr>
          <w:rFonts w:ascii="Times New Roman" w:hAnsi="Times New Roman"/>
          <w:sz w:val="28"/>
          <w:szCs w:val="28"/>
        </w:rPr>
        <w:t>.;</w:t>
      </w:r>
    </w:p>
    <w:p w:rsidR="005C47B9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Default="005C47B9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25 Устава дополнить пунктами 25-40 следующего содержания: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«25)</w:t>
      </w:r>
      <w:r w:rsidRPr="002A78B5">
        <w:rPr>
          <w:rFonts w:ascii="Times New Roman" w:hAnsi="Times New Roman"/>
          <w:sz w:val="28"/>
          <w:szCs w:val="28"/>
        </w:rPr>
        <w:t xml:space="preserve"> представляет на утверждение районному Совету народных депутатов проект бюджета района, отчет о его исполнении в соответствии с Положением о бюджетном процессе;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2A78B5">
        <w:rPr>
          <w:rFonts w:ascii="Times New Roman" w:hAnsi="Times New Roman"/>
          <w:sz w:val="28"/>
          <w:szCs w:val="28"/>
        </w:rPr>
        <w:t>) представляет районному Совету народных депутатов проекты решений, нормативных правовых актов, предусматривающих установление, изменение или отмену местных налогов и сборов, осуществление расходов из средств местного бюджета, или свое заключение по указанным проектам решений;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2A78B5">
        <w:rPr>
          <w:rFonts w:ascii="Times New Roman" w:hAnsi="Times New Roman"/>
          <w:sz w:val="28"/>
          <w:szCs w:val="28"/>
        </w:rPr>
        <w:t>) представляет на утверждение районному Совету народных депутатов программы и планы развития района, организует их исполнение;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2A78B5">
        <w:rPr>
          <w:rFonts w:ascii="Times New Roman" w:hAnsi="Times New Roman"/>
          <w:sz w:val="28"/>
          <w:szCs w:val="28"/>
        </w:rPr>
        <w:t>) разрабатывает и представляет на утверждение районному Совету народных депутатов структуру администрации района;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A78B5">
        <w:rPr>
          <w:rFonts w:ascii="Times New Roman" w:hAnsi="Times New Roman"/>
          <w:sz w:val="28"/>
          <w:szCs w:val="28"/>
        </w:rPr>
        <w:t>) принимает решение о создании, реорганизации, ликвидации структурных подразделений администрации района в соответствии со структурой администрации района, утвержденной районным Советом народных депутатов; утверждает положения о структурных подразделениях администрации района; устанавливает штаты структурных подразделений администрации района в пределах средств, предусмотренных в бюджете района;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A78B5">
        <w:rPr>
          <w:rFonts w:ascii="Times New Roman" w:hAnsi="Times New Roman"/>
          <w:sz w:val="28"/>
          <w:szCs w:val="28"/>
        </w:rPr>
        <w:t>) осуществляет функции главного распорядителя бюджетных средств, открывает и закрывает счета в банковских учреждениях, подписывает финансовые документы, договоры;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A78B5">
        <w:rPr>
          <w:rFonts w:ascii="Times New Roman" w:hAnsi="Times New Roman"/>
          <w:sz w:val="28"/>
          <w:szCs w:val="28"/>
        </w:rPr>
        <w:t>) принимает меры по обеспечению защиты сведений, составляющих государственную тайну;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2A78B5">
        <w:rPr>
          <w:rFonts w:ascii="Times New Roman" w:hAnsi="Times New Roman"/>
          <w:sz w:val="28"/>
          <w:szCs w:val="28"/>
        </w:rPr>
        <w:t>) осуществляет прием и увольнение муниципальных служащих администрации района, работников, осуществляющих техническое обеспечение деятельности администрации района; организует работу с кадрами муниципальных служащих, их аттестацию, принимает меры по повышению их квалификации; применяет к муниципальным служащим, работникам, осуществляющим техническое обеспечение деятельности администрации района, меры поощрения и взыскания;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2A78B5">
        <w:rPr>
          <w:rFonts w:ascii="Times New Roman" w:hAnsi="Times New Roman"/>
          <w:sz w:val="28"/>
          <w:szCs w:val="28"/>
        </w:rPr>
        <w:t>) представляет администрацию района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района, заключает договоры и соглашения от имени и в интересах администрации района;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2A78B5">
        <w:rPr>
          <w:rFonts w:ascii="Times New Roman" w:hAnsi="Times New Roman"/>
          <w:sz w:val="28"/>
          <w:szCs w:val="28"/>
        </w:rPr>
        <w:t>) организует и ведет прием граждан, рассмотрение заявлений, предложений и жалоб граждан, принимает по ним решения;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2A78B5">
        <w:rPr>
          <w:rFonts w:ascii="Times New Roman" w:hAnsi="Times New Roman"/>
          <w:sz w:val="28"/>
          <w:szCs w:val="28"/>
        </w:rPr>
        <w:t>) издает в пределах своих полномочий постановления администрации района по вопросам местного значения, носящие нормативный правовой характер, и распоряжения администрации района индивидуально-правового характера;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2A78B5">
        <w:rPr>
          <w:rFonts w:ascii="Times New Roman" w:hAnsi="Times New Roman"/>
          <w:sz w:val="28"/>
          <w:szCs w:val="28"/>
        </w:rPr>
        <w:t>) представляет Совету народных депутатов ежегодные отчеты о результатах своей деятельности и деятельности местной администрации, в том числе о решении вопросов, поставленных Советом народных депутатов;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2A78B5">
        <w:rPr>
          <w:rFonts w:ascii="Times New Roman" w:hAnsi="Times New Roman"/>
          <w:sz w:val="28"/>
          <w:szCs w:val="28"/>
        </w:rPr>
        <w:t>) присутствует и выступает на открытых и закрытых заседаниях районного Совета народных депутатов, в т.ч. назначает уполномоченных лиц для участия в заседаниях Совета;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2A78B5">
        <w:rPr>
          <w:rFonts w:ascii="Times New Roman" w:hAnsi="Times New Roman"/>
          <w:sz w:val="28"/>
          <w:szCs w:val="28"/>
        </w:rPr>
        <w:t>) руководит гражданской обороной;</w:t>
      </w:r>
    </w:p>
    <w:p w:rsidR="005C47B9" w:rsidRPr="002A78B5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2A78B5">
        <w:rPr>
          <w:rFonts w:ascii="Times New Roman" w:hAnsi="Times New Roman"/>
          <w:sz w:val="28"/>
          <w:szCs w:val="28"/>
        </w:rPr>
        <w:t>) осуществляет регистрацию (учет) избирателей, участников референдума; по согласованию с избирательными комиссиями, комиссиями референдума образует избирательные участки, участки референдума;</w:t>
      </w:r>
    </w:p>
    <w:p w:rsidR="005C47B9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2A78B5">
        <w:rPr>
          <w:rFonts w:ascii="Times New Roman" w:hAnsi="Times New Roman"/>
          <w:sz w:val="28"/>
          <w:szCs w:val="28"/>
        </w:rPr>
        <w:t>) осуществляет иные полномочия, предусмотренные действующим законодательством РФ, законами Орловской области, настоящим Уставом, муниципальными правовыми актами района.</w:t>
      </w:r>
      <w:r>
        <w:rPr>
          <w:rFonts w:ascii="Times New Roman" w:hAnsi="Times New Roman"/>
          <w:sz w:val="28"/>
          <w:szCs w:val="28"/>
        </w:rPr>
        <w:t>»;</w:t>
      </w:r>
    </w:p>
    <w:p w:rsidR="005C47B9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статьи 25.1-25.3. Устава исключить;</w:t>
      </w:r>
    </w:p>
    <w:p w:rsidR="005C47B9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7B9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4297F">
        <w:t xml:space="preserve"> </w:t>
      </w:r>
      <w:r>
        <w:rPr>
          <w:rFonts w:ascii="Times New Roman" w:hAnsi="Times New Roman"/>
          <w:sz w:val="28"/>
          <w:szCs w:val="28"/>
        </w:rPr>
        <w:t>часть 4 статьи 39 Устава изложить в следующе редакции:</w:t>
      </w:r>
    </w:p>
    <w:p w:rsidR="005C47B9" w:rsidRDefault="005C47B9" w:rsidP="002A7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«4. Контрольно-счетной палатой руководит ее председатель, назначаемый на должность районным Советом народных депутатов на срок его полномочий. </w:t>
      </w:r>
    </w:p>
    <w:p w:rsidR="005C47B9" w:rsidRDefault="005C47B9" w:rsidP="00601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297F">
        <w:rPr>
          <w:rFonts w:ascii="Times New Roman" w:hAnsi="Times New Roman"/>
          <w:sz w:val="28"/>
          <w:szCs w:val="28"/>
        </w:rPr>
        <w:t>олномочия, состав и порядок деятельности контрольно-счетно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F4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палаты </w:t>
      </w:r>
      <w:r w:rsidRPr="00F4297F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>решением районного Совета народных депутатов.».»</w:t>
      </w:r>
    </w:p>
    <w:p w:rsidR="005C47B9" w:rsidRDefault="005C47B9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47B9" w:rsidRPr="00C2777C" w:rsidRDefault="005C47B9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 и Уставом Верховского района Орловской области.</w:t>
      </w:r>
    </w:p>
    <w:p w:rsidR="005C47B9" w:rsidRDefault="005C47B9" w:rsidP="00D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/>
          <w:sz w:val="28"/>
          <w:szCs w:val="28"/>
        </w:rPr>
        <w:t xml:space="preserve"> для государственной регистрации в Управление Министерства юстиции Российской</w:t>
      </w:r>
      <w:r>
        <w:rPr>
          <w:rFonts w:ascii="Times New Roman" w:hAnsi="Times New Roman"/>
          <w:sz w:val="28"/>
          <w:szCs w:val="28"/>
        </w:rPr>
        <w:t xml:space="preserve"> Федерации по Орловской области.</w:t>
      </w:r>
    </w:p>
    <w:p w:rsidR="005C47B9" w:rsidRDefault="005C47B9" w:rsidP="00D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7B9" w:rsidRDefault="005C47B9" w:rsidP="00D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7B9" w:rsidRPr="00C1507D" w:rsidRDefault="005C47B9" w:rsidP="00D93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5C47B9" w:rsidRPr="006C33DE" w:rsidRDefault="005C47B9" w:rsidP="00D9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5C47B9" w:rsidRDefault="005C47B9" w:rsidP="00D9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C47B9" w:rsidRPr="006C33DE" w:rsidRDefault="005C47B9" w:rsidP="00D9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Глава Верховского района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В.А. Гладских</w:t>
      </w:r>
    </w:p>
    <w:p w:rsidR="005C47B9" w:rsidRPr="00D93993" w:rsidRDefault="005C47B9" w:rsidP="00D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7B9" w:rsidRPr="00695FCA" w:rsidRDefault="005C47B9" w:rsidP="0029196B">
      <w:pPr>
        <w:autoSpaceDE w:val="0"/>
        <w:spacing w:after="120"/>
        <w:jc w:val="center"/>
      </w:pPr>
    </w:p>
    <w:p w:rsidR="005C47B9" w:rsidRDefault="005C47B9" w:rsidP="0029196B"/>
    <w:p w:rsidR="005C47B9" w:rsidRDefault="005C47B9"/>
    <w:sectPr w:rsidR="005C47B9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4556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797A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2D8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455F"/>
    <w:rsid w:val="00294901"/>
    <w:rsid w:val="00294EAC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8B5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0CC1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9AC"/>
    <w:rsid w:val="00466E1D"/>
    <w:rsid w:val="00466FFD"/>
    <w:rsid w:val="00467D6E"/>
    <w:rsid w:val="004708AE"/>
    <w:rsid w:val="004712A6"/>
    <w:rsid w:val="00471A3A"/>
    <w:rsid w:val="00472FDF"/>
    <w:rsid w:val="004731BE"/>
    <w:rsid w:val="0047381B"/>
    <w:rsid w:val="0047463F"/>
    <w:rsid w:val="00476FB0"/>
    <w:rsid w:val="00477097"/>
    <w:rsid w:val="00481B42"/>
    <w:rsid w:val="00482705"/>
    <w:rsid w:val="0048275F"/>
    <w:rsid w:val="0048298B"/>
    <w:rsid w:val="00482A66"/>
    <w:rsid w:val="00483BBD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5A6C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46515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47B9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6855"/>
    <w:rsid w:val="00600554"/>
    <w:rsid w:val="00601A2A"/>
    <w:rsid w:val="00607CEC"/>
    <w:rsid w:val="00610AA4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5FCA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33DE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C38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103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1778B"/>
    <w:rsid w:val="00920906"/>
    <w:rsid w:val="00922909"/>
    <w:rsid w:val="00922B1E"/>
    <w:rsid w:val="0092331C"/>
    <w:rsid w:val="0092345B"/>
    <w:rsid w:val="00923F5A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35E3"/>
    <w:rsid w:val="009D51DB"/>
    <w:rsid w:val="009D56E1"/>
    <w:rsid w:val="009D57E9"/>
    <w:rsid w:val="009D5E26"/>
    <w:rsid w:val="009E1C19"/>
    <w:rsid w:val="009E23A5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32CB4"/>
    <w:rsid w:val="00A3310E"/>
    <w:rsid w:val="00A34465"/>
    <w:rsid w:val="00A35428"/>
    <w:rsid w:val="00A359CA"/>
    <w:rsid w:val="00A37223"/>
    <w:rsid w:val="00A408E1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56DF1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07D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77C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790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399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9A1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04C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5CB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297F"/>
    <w:rsid w:val="00F451D4"/>
    <w:rsid w:val="00F451FB"/>
    <w:rsid w:val="00F45D35"/>
    <w:rsid w:val="00F46252"/>
    <w:rsid w:val="00F466E9"/>
    <w:rsid w:val="00F4726A"/>
    <w:rsid w:val="00F51433"/>
    <w:rsid w:val="00F516AF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96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4</Pages>
  <Words>987</Words>
  <Characters>5628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2016-11-01T12:05:00Z</cp:lastPrinted>
  <dcterms:created xsi:type="dcterms:W3CDTF">2016-01-17T13:45:00Z</dcterms:created>
  <dcterms:modified xsi:type="dcterms:W3CDTF">2016-11-01T12:06:00Z</dcterms:modified>
</cp:coreProperties>
</file>