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59" w:rsidRPr="000F0D57" w:rsidRDefault="00BD5E59" w:rsidP="000F0D57">
      <w:pPr>
        <w:widowControl w:val="0"/>
        <w:jc w:val="center"/>
        <w:rPr>
          <w:rFonts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                  Российская Федерация     </w:t>
      </w:r>
    </w:p>
    <w:p w:rsidR="00BD5E59" w:rsidRDefault="00BD5E59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BD5E59" w:rsidRDefault="00BD5E59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BD5E59" w:rsidRDefault="00BD5E59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BD5E59" w:rsidRDefault="00BD5E59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BD5E59" w:rsidRDefault="00BD5E59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BD5E59" w:rsidRPr="00542AD1" w:rsidRDefault="00BD5E59" w:rsidP="00280B23">
      <w:pPr>
        <w:pStyle w:val="Header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«13» февраля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№12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114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Принято на 12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BD5E59" w:rsidRPr="00542AD1" w:rsidRDefault="00BD5E59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BD5E59" w:rsidRPr="00542AD1" w:rsidRDefault="00BD5E59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D5E59" w:rsidRDefault="00BD5E59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5E59" w:rsidRDefault="00BD5E59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BD5E59" w:rsidRPr="001A1C5B" w:rsidRDefault="00BD5E59" w:rsidP="001A1C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районного Совета народных депутатов №39/320-рс от 02.06.2015 года «</w:t>
      </w:r>
      <w:r w:rsidRPr="001A1C5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гарантий осуществления</w:t>
      </w:r>
    </w:p>
    <w:p w:rsidR="00BD5E59" w:rsidRPr="001A1C5B" w:rsidRDefault="00BD5E59" w:rsidP="001A1C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A1C5B">
        <w:rPr>
          <w:rFonts w:ascii="Times New Roman" w:hAnsi="Times New Roman" w:cs="Times New Roman"/>
          <w:b/>
          <w:bCs/>
          <w:sz w:val="28"/>
          <w:szCs w:val="28"/>
        </w:rPr>
        <w:t>полномочий депутата, выборного должностного лица</w:t>
      </w:r>
    </w:p>
    <w:p w:rsidR="00BD5E59" w:rsidRPr="001A1C5B" w:rsidRDefault="00BD5E59" w:rsidP="001A1C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A1C5B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Верховского района </w:t>
      </w:r>
    </w:p>
    <w:p w:rsidR="00BD5E59" w:rsidRDefault="00BD5E59" w:rsidP="001A1C5B">
      <w:pPr>
        <w:pStyle w:val="Header"/>
        <w:widowControl w:val="0"/>
        <w:tabs>
          <w:tab w:val="left" w:pos="3210"/>
        </w:tabs>
        <w:rPr>
          <w:sz w:val="28"/>
          <w:szCs w:val="28"/>
        </w:rPr>
      </w:pPr>
      <w:r w:rsidRPr="001A1C5B">
        <w:rPr>
          <w:rFonts w:ascii="Times New Roman" w:hAnsi="Times New Roman" w:cs="Times New Roman"/>
          <w:b/>
          <w:bCs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E59" w:rsidRDefault="00BD5E59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E59" w:rsidRDefault="00BD5E59" w:rsidP="003C2014">
      <w:pPr>
        <w:pStyle w:val="ConsPlusNormal"/>
        <w:ind w:firstLine="540"/>
        <w:jc w:val="both"/>
      </w:pPr>
      <w:r>
        <w:t xml:space="preserve"> 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</w:t>
      </w:r>
      <w:r w:rsidRPr="003C2014">
        <w:t xml:space="preserve"> </w:t>
      </w:r>
      <w:r>
        <w:t>решения Верховского районного Совета народных депутатов от 26.12.2017г. №11/92-рс «О бюджете Верховского района на 2018год и на плановый период 2019 и 2020годов», Верховский районный Совет народных депутатов</w:t>
      </w:r>
    </w:p>
    <w:p w:rsidR="00BD5E59" w:rsidRDefault="00BD5E59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5E59" w:rsidRDefault="00BD5E59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5E59" w:rsidRDefault="00BD5E59" w:rsidP="001A1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Порядок «Предоставления</w:t>
      </w:r>
      <w:r w:rsidRPr="001A1C5B">
        <w:rPr>
          <w:bCs/>
          <w:sz w:val="28"/>
          <w:szCs w:val="28"/>
        </w:rPr>
        <w:t xml:space="preserve"> гарантий осуществления</w:t>
      </w:r>
      <w:r>
        <w:rPr>
          <w:bCs/>
          <w:sz w:val="28"/>
          <w:szCs w:val="28"/>
        </w:rPr>
        <w:t xml:space="preserve"> </w:t>
      </w:r>
      <w:r w:rsidRPr="001A1C5B">
        <w:rPr>
          <w:bCs/>
          <w:sz w:val="28"/>
          <w:szCs w:val="28"/>
        </w:rPr>
        <w:t>полномочий депутата, выборного должност</w:t>
      </w:r>
      <w:r>
        <w:rPr>
          <w:bCs/>
          <w:sz w:val="28"/>
          <w:szCs w:val="28"/>
        </w:rPr>
        <w:t>ного лица местного с</w:t>
      </w:r>
      <w:r w:rsidRPr="001A1C5B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>оуправления Верховского района Орловской</w:t>
      </w:r>
      <w:r w:rsidRPr="001A1C5B">
        <w:rPr>
          <w:bCs/>
          <w:sz w:val="28"/>
          <w:szCs w:val="28"/>
        </w:rPr>
        <w:t xml:space="preserve"> области»</w:t>
      </w:r>
      <w:r>
        <w:rPr>
          <w:bCs/>
          <w:sz w:val="28"/>
          <w:szCs w:val="28"/>
        </w:rPr>
        <w:t>, утвержденного Решением Верховского районного Совета народных депутатов №39/320-рс от 02.06.2015г. следующие изменения:</w:t>
      </w:r>
    </w:p>
    <w:p w:rsidR="00BD5E59" w:rsidRDefault="00BD5E59" w:rsidP="003C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в части 3 ст.9 Порядка цифры «3500 заменить цифрами «3640»; </w:t>
      </w:r>
    </w:p>
    <w:p w:rsidR="00BD5E59" w:rsidRPr="00B26ECE" w:rsidRDefault="00BD5E59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2018года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BD5E59" w:rsidRDefault="00BD5E59" w:rsidP="00B26ECE">
      <w:pPr>
        <w:spacing w:before="120"/>
        <w:jc w:val="both"/>
        <w:rPr>
          <w:sz w:val="28"/>
          <w:szCs w:val="28"/>
        </w:rPr>
      </w:pPr>
    </w:p>
    <w:p w:rsidR="00BD5E59" w:rsidRDefault="00BD5E59" w:rsidP="00E11D2C">
      <w:pPr>
        <w:jc w:val="both"/>
        <w:rPr>
          <w:b/>
          <w:sz w:val="28"/>
          <w:szCs w:val="28"/>
        </w:rPr>
      </w:pPr>
    </w:p>
    <w:p w:rsidR="00BD5E59" w:rsidRDefault="00BD5E59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BD5E59" w:rsidRDefault="00BD5E59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BD5E59" w:rsidRDefault="00BD5E59" w:rsidP="00E11D2C">
      <w:pPr>
        <w:jc w:val="both"/>
        <w:rPr>
          <w:b/>
          <w:sz w:val="28"/>
          <w:szCs w:val="28"/>
        </w:rPr>
      </w:pPr>
    </w:p>
    <w:p w:rsidR="00BD5E59" w:rsidRDefault="00BD5E59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BD5E59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CAB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D57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8C8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1C5B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363E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2BBC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35C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500B"/>
    <w:rsid w:val="007A7422"/>
    <w:rsid w:val="007B0D3B"/>
    <w:rsid w:val="007B158F"/>
    <w:rsid w:val="007B23AE"/>
    <w:rsid w:val="007B3722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6C43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6A2B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1651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59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1656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22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B0C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271</Words>
  <Characters>1551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4</cp:revision>
  <cp:lastPrinted>2018-02-14T12:13:00Z</cp:lastPrinted>
  <dcterms:created xsi:type="dcterms:W3CDTF">2018-02-12T08:15:00Z</dcterms:created>
  <dcterms:modified xsi:type="dcterms:W3CDTF">2018-02-14T12:43:00Z</dcterms:modified>
</cp:coreProperties>
</file>