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FE" w:rsidRPr="007A2666" w:rsidRDefault="00426DFE" w:rsidP="00426DFE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A32925"/>
          <w:kern w:val="36"/>
          <w:sz w:val="48"/>
          <w:szCs w:val="48"/>
          <w:lang w:eastAsia="ru-RU"/>
        </w:rPr>
      </w:pPr>
      <w:r w:rsidRPr="007A2666">
        <w:rPr>
          <w:rFonts w:ascii="Times New Roman" w:eastAsia="Times New Roman" w:hAnsi="Times New Roman" w:cs="Times New Roman"/>
          <w:b/>
          <w:bCs/>
          <w:color w:val="A32925"/>
          <w:kern w:val="36"/>
          <w:sz w:val="48"/>
          <w:szCs w:val="48"/>
          <w:lang w:eastAsia="ru-RU"/>
        </w:rPr>
        <w:t>Установленные формы обращений</w:t>
      </w:r>
    </w:p>
    <w:p w:rsidR="00426DFE" w:rsidRDefault="00426DFE" w:rsidP="00426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Если  Вы заполняете бланк обращения </w:t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согласно Федеральному закону от 2 мая 2006 года </w:t>
      </w:r>
      <w:hyperlink r:id="rId5" w:tgtFrame="_blank" w:history="1">
        <w:r w:rsidRPr="007A2666">
          <w:rPr>
            <w:rFonts w:ascii="Times New Roman" w:eastAsia="Times New Roman" w:hAnsi="Times New Roman" w:cs="Times New Roman"/>
            <w:b/>
            <w:bCs/>
            <w:color w:val="A32925"/>
            <w:sz w:val="26"/>
            <w:u w:val="single"/>
            <w:lang w:eastAsia="ru-RU"/>
          </w:rPr>
          <w:t>№59-ФЗ «О порядке рассмотрения обращений граждан Российской Федерации»</w:t>
        </w:r>
      </w:hyperlink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</w:t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FA0869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ложения, заявления или жалобы</w:t>
      </w:r>
      <w:r w:rsidRPr="00FA0869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. 2.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Если отсутствуют указанные</w:t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обязательные реквизиты, а также что-то иное</w:t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обращение мож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ет быть оставлено без ответа </w:t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</w:t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Кроме того, без ответа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лица, а также членов его семьи</w:t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</w:t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ношений. 4.В случае</w:t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если в обращении указаны заведомо ложные сведения, расходы, понесенные в связи с его рассмотрением,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могут быть взысканы с автора</w:t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</w:t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Обращения граждан, поступившие в электронном виде, в соответствии с Федеральным законом от 02.05.2006</w:t>
      </w:r>
      <w:r w:rsidRPr="007A2666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  <w:hyperlink r:id="rId6" w:tgtFrame="_blank" w:history="1">
        <w:r w:rsidRPr="007A2666">
          <w:rPr>
            <w:rFonts w:ascii="Times New Roman" w:eastAsia="Times New Roman" w:hAnsi="Times New Roman" w:cs="Times New Roman"/>
            <w:b/>
            <w:bCs/>
            <w:color w:val="A32925"/>
            <w:sz w:val="26"/>
            <w:u w:val="single"/>
            <w:lang w:eastAsia="ru-RU"/>
          </w:rPr>
          <w:t>№ 59-ФЗ «О порядке рассмотрения обращений граждан Российской Федерации»</w:t>
        </w:r>
      </w:hyperlink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не позднее чем в трехдневный срок регистрируются и направляются в зависимости от содержания. Электронное обращение, содержащее вопросы, решение которых не входит в компетенцию Администрации,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о переадресации обращения. </w:t>
      </w:r>
    </w:p>
    <w:p w:rsidR="00426DFE" w:rsidRPr="007A2666" w:rsidRDefault="00426DFE" w:rsidP="00426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 xml:space="preserve">          5.</w:t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есу, указанному в обращении. </w:t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</w:t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Обращения в электронном виде, отправленные, минуя предлагаемые формы ввода, к рассмотрению не принимаются.</w:t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</w:t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Просим Вас руководствоваться указанными требованиями законодательства, заполнять все предложенные реквизиты и четко формулировать суть обращения. Это значительно ускорит его рассмотрение.</w:t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  <w:r w:rsidRPr="007A2666">
        <w:rPr>
          <w:rFonts w:ascii="Times New Roman" w:eastAsia="Times New Roman" w:hAnsi="Times New Roman" w:cs="Times New Roman"/>
          <w:b/>
          <w:bCs/>
          <w:color w:val="212121"/>
          <w:sz w:val="26"/>
          <w:lang w:eastAsia="ru-RU"/>
        </w:rPr>
        <w:t>Выражаем благодарность за Вашу активную гражданскую позицию.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[1] Часть 1 статьи 7 Федерального закона Российской Федерации от 2 мая 2006 года №59-ФЗ «О порядке рассмотрения обращений граждан Российско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й Федерации». Далее — «ФЗ №59».[2] Часть 1 статьи 11 ФЗ №59.</w:t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[3] Часть 3 статьи 11 ФЗ №59.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[4] Часть 2 статьи 16 ФЗ №59.</w:t>
      </w:r>
      <w:r w:rsidRPr="007A266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[5] Часть 4 статьи 10 ФЗ №59.</w:t>
      </w:r>
    </w:p>
    <w:p w:rsidR="00CF2017" w:rsidRDefault="00CF2017">
      <w:bookmarkStart w:id="0" w:name="_GoBack"/>
      <w:bookmarkEnd w:id="0"/>
    </w:p>
    <w:sectPr w:rsidR="00CF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AD"/>
    <w:rsid w:val="00426DFE"/>
    <w:rsid w:val="00CF2017"/>
    <w:rsid w:val="00D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sskii-brod.ru/documents/federal/detail.php?id=487826" TargetMode="External"/><Relationship Id="rId5" Type="http://schemas.openxmlformats.org/officeDocument/2006/relationships/hyperlink" Target="http://russkii-brod.ru/documents/federal/detail.php?id=4878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2020-02-13T09:00:00Z</dcterms:created>
  <dcterms:modified xsi:type="dcterms:W3CDTF">2020-02-13T09:00:00Z</dcterms:modified>
</cp:coreProperties>
</file>