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F8" w:rsidRPr="009A0152" w:rsidRDefault="00BF57F8" w:rsidP="00BF57F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BF57F8" w:rsidRPr="009A0152" w:rsidRDefault="00BF57F8" w:rsidP="00BF57F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BF57F8" w:rsidRPr="009A0152" w:rsidRDefault="00BF57F8" w:rsidP="00BF57F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ВЕРХОВСКИЙ  РАЙОН</w:t>
      </w:r>
      <w:proofErr w:type="gramEnd"/>
    </w:p>
    <w:p w:rsidR="00BF57F8" w:rsidRPr="009A0152" w:rsidRDefault="00BF57F8" w:rsidP="00BF57F8">
      <w:pPr>
        <w:jc w:val="center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ТУРОВСКОГО</w:t>
      </w:r>
      <w:r w:rsidRPr="009A01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57F8" w:rsidRPr="009A0152" w:rsidRDefault="00BF57F8" w:rsidP="00BF57F8">
      <w:pPr>
        <w:jc w:val="center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ПОСТАНОВЛЕНИЕ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>
        <w:rPr>
          <w:rFonts w:ascii="Times New Roman" w:hAnsi="Times New Roman"/>
          <w:sz w:val="28"/>
          <w:szCs w:val="28"/>
        </w:rPr>
        <w:t>29</w:t>
      </w:r>
      <w:r w:rsidRPr="009A015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апреля</w:t>
      </w:r>
      <w:proofErr w:type="gramEnd"/>
      <w:r w:rsidRPr="009A0152">
        <w:rPr>
          <w:rFonts w:ascii="Times New Roman" w:hAnsi="Times New Roman"/>
          <w:sz w:val="28"/>
          <w:szCs w:val="28"/>
        </w:rPr>
        <w:t xml:space="preserve"> 2022 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9A0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Туровка</w:t>
      </w:r>
      <w:proofErr w:type="spellEnd"/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9A0152">
        <w:rPr>
          <w:rFonts w:ascii="Times New Roman" w:hAnsi="Times New Roman"/>
          <w:sz w:val="28"/>
          <w:szCs w:val="28"/>
        </w:rPr>
        <w:t xml:space="preserve">«Об утверждении </w:t>
      </w:r>
      <w:r w:rsidR="007B3F05">
        <w:rPr>
          <w:rFonts w:ascii="Times New Roman" w:hAnsi="Times New Roman"/>
          <w:sz w:val="28"/>
          <w:szCs w:val="28"/>
        </w:rPr>
        <w:t>Порядка</w:t>
      </w:r>
      <w:r w:rsidRPr="009A0152">
        <w:rPr>
          <w:rFonts w:ascii="Times New Roman" w:hAnsi="Times New Roman"/>
          <w:sz w:val="28"/>
          <w:szCs w:val="28"/>
        </w:rPr>
        <w:t xml:space="preserve"> ведения реестра муниципального имущества»</w:t>
      </w:r>
      <w:bookmarkEnd w:id="0"/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A0152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 424 </w:t>
      </w:r>
      <w:r w:rsidRPr="009A0152">
        <w:rPr>
          <w:rFonts w:ascii="Times New Roman" w:hAnsi="Times New Roman"/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имущества»(с изменениями от 13.09.2019г),</w:t>
      </w:r>
      <w:r w:rsidRPr="009A0152">
        <w:rPr>
          <w:rFonts w:ascii="Times New Roman" w:hAnsi="Times New Roman"/>
          <w:sz w:val="28"/>
          <w:szCs w:val="28"/>
          <w:lang w:eastAsia="en-US"/>
        </w:rPr>
        <w:t xml:space="preserve"> Порядком владения, пользования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ПОСТАНОВЛЯЕТ: 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1. Утвердить Порядок ведения реестра муниципального имущества  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2. Обнародовать настоящее постановление, разместить на официальном Интернет - сайте администрации </w:t>
      </w:r>
      <w:proofErr w:type="spellStart"/>
      <w:r w:rsidRPr="009A0152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района на странице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0152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района Орловской </w:t>
      </w:r>
      <w:proofErr w:type="gramStart"/>
      <w:r w:rsidRPr="009A0152">
        <w:rPr>
          <w:rFonts w:ascii="Times New Roman" w:hAnsi="Times New Roman"/>
          <w:sz w:val="28"/>
          <w:szCs w:val="28"/>
        </w:rPr>
        <w:t>области  (</w:t>
      </w:r>
      <w:proofErr w:type="gramEnd"/>
      <w:r w:rsidRPr="009A0152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.adminverhov.ru</w:t>
      </w:r>
      <w:r w:rsidRPr="009A0152">
        <w:rPr>
          <w:rFonts w:ascii="Times New Roman" w:hAnsi="Times New Roman"/>
          <w:sz w:val="28"/>
          <w:szCs w:val="28"/>
        </w:rPr>
        <w:t>).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proofErr w:type="gram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Т.А. Щукина</w:t>
      </w: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 xml:space="preserve">Приложение №1   </w:t>
      </w: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Pr="009A015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</w:t>
      </w: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proofErr w:type="gramStart"/>
      <w:r>
        <w:rPr>
          <w:rFonts w:ascii="Times New Roman" w:hAnsi="Times New Roman"/>
          <w:sz w:val="28"/>
          <w:szCs w:val="28"/>
        </w:rPr>
        <w:t>29</w:t>
      </w:r>
      <w:r w:rsidRPr="009A015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года № 4</w:t>
      </w: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Порядок ведения реестра муниципального имущества</w:t>
      </w: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ведения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реестра муниципального имущества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2. 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3. Объектами учета Реестра являются: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- 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от 3 ноября </w:t>
      </w:r>
      <w:smartTag w:uri="urn:schemas-microsoft-com:office:smarttags" w:element="metricconverter">
        <w:smartTagPr>
          <w:attr w:name="ProductID" w:val="2006 г"/>
        </w:smartTagPr>
        <w:r w:rsidRPr="009A0152">
          <w:rPr>
            <w:rFonts w:ascii="Times New Roman" w:hAnsi="Times New Roman"/>
            <w:sz w:val="28"/>
            <w:szCs w:val="28"/>
          </w:rPr>
          <w:t>2006 г</w:t>
        </w:r>
      </w:smartTag>
      <w:r w:rsidRPr="009A0152">
        <w:rPr>
          <w:rFonts w:ascii="Times New Roman" w:hAnsi="Times New Roman"/>
          <w:sz w:val="28"/>
          <w:szCs w:val="28"/>
        </w:rPr>
        <w:t>. N 174-ФЗ "Об автономных учреждениях";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4. Уполномоченным органом на ведение реестра (держатель реестра)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II. Структура реестра муниципального имущества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2. Реестр состоит из 3 разделов.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наименование недвижимого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адрес (местоположение) недвижимого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кадастровый номер муниципального недвижимого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кадастровой стоимости недвижимого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В раздел 2 включаются сведения о муниципальном движимом имуществе, в том числе: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наименование 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номинальной стоимости акций.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</w:t>
      </w:r>
      <w:r w:rsidRPr="009A0152">
        <w:rPr>
          <w:rFonts w:ascii="Times New Roman" w:hAnsi="Times New Roman"/>
          <w:sz w:val="28"/>
          <w:szCs w:val="28"/>
        </w:rPr>
        <w:lastRenderedPageBreak/>
        <w:t>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адрес (местонахождение);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3.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9A0152">
          <w:rPr>
            <w:rFonts w:ascii="Times New Roman" w:hAnsi="Times New Roman"/>
            <w:sz w:val="28"/>
            <w:szCs w:val="28"/>
          </w:rPr>
          <w:t>2004 г</w:t>
        </w:r>
      </w:smartTag>
      <w:r w:rsidRPr="009A0152">
        <w:rPr>
          <w:rFonts w:ascii="Times New Roman" w:hAnsi="Times New Roman"/>
          <w:sz w:val="28"/>
          <w:szCs w:val="28"/>
        </w:rPr>
        <w:t>. N 125-ФЗ "Об архивном деле в Российской Федерации".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5. 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принимает решение об отказе включения сведений об имуществе в реестр.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lastRenderedPageBreak/>
        <w:t xml:space="preserve">III. Порядок предоставления </w:t>
      </w:r>
      <w:proofErr w:type="gramStart"/>
      <w:r w:rsidRPr="009A0152">
        <w:rPr>
          <w:rFonts w:ascii="Times New Roman" w:hAnsi="Times New Roman"/>
          <w:b/>
          <w:sz w:val="28"/>
          <w:szCs w:val="28"/>
        </w:rPr>
        <w:t>информации</w:t>
      </w:r>
      <w:proofErr w:type="gramEnd"/>
      <w:r w:rsidRPr="009A0152">
        <w:rPr>
          <w:rFonts w:ascii="Times New Roman" w:hAnsi="Times New Roman"/>
          <w:b/>
          <w:sz w:val="28"/>
          <w:szCs w:val="28"/>
        </w:rPr>
        <w:t xml:space="preserve"> содержащейся в реестре муниципального имущества.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2. Предоставление сведений об объектах учета осуществляется на основании письменных запросов в 10-дневный срок со дня регистрации запроса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 </w:t>
      </w:r>
    </w:p>
    <w:p w:rsidR="00BF57F8" w:rsidRDefault="00BF57F8" w:rsidP="00BF57F8">
      <w:pPr>
        <w:jc w:val="right"/>
        <w:rPr>
          <w:rFonts w:ascii="Times New Roman" w:hAnsi="Times New Roman"/>
          <w:sz w:val="28"/>
          <w:szCs w:val="28"/>
        </w:rPr>
        <w:sectPr w:rsidR="00BF57F8" w:rsidSect="009A0152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Приложение №2                                                                                                                                                                                                                         к  постановлению администрации</w:t>
      </w: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</w:t>
      </w:r>
    </w:p>
    <w:p w:rsidR="00BF57F8" w:rsidRPr="009A0152" w:rsidRDefault="00BF57F8" w:rsidP="00BF57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proofErr w:type="gramStart"/>
      <w:r>
        <w:rPr>
          <w:rFonts w:ascii="Times New Roman" w:hAnsi="Times New Roman"/>
          <w:sz w:val="28"/>
          <w:szCs w:val="28"/>
        </w:rPr>
        <w:t>29</w:t>
      </w:r>
      <w:r w:rsidRPr="009A015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года № 4</w:t>
      </w: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Реестр муниципального имущества муниципального образования</w:t>
      </w:r>
    </w:p>
    <w:p w:rsidR="00BF57F8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недвижимом имуществе</w:t>
      </w: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12"/>
        <w:gridCol w:w="1904"/>
        <w:gridCol w:w="1543"/>
        <w:gridCol w:w="1309"/>
        <w:gridCol w:w="1635"/>
        <w:gridCol w:w="1102"/>
        <w:gridCol w:w="1421"/>
        <w:gridCol w:w="1708"/>
        <w:gridCol w:w="1712"/>
        <w:gridCol w:w="1289"/>
      </w:tblGrid>
      <w:tr w:rsidR="00BF57F8" w:rsidRPr="00BF57F8" w:rsidTr="00102E6F">
        <w:trPr>
          <w:trHeight w:val="50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п/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7F8" w:rsidRPr="00BF57F8" w:rsidTr="00102E6F">
        <w:trPr>
          <w:trHeight w:val="113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протяжен.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или иные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Балансовая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начисленная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амортизация,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Кадастр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стои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имущест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7F8">
              <w:rPr>
                <w:rFonts w:ascii="Times New Roman" w:hAnsi="Times New Roman"/>
                <w:sz w:val="24"/>
                <w:szCs w:val="24"/>
              </w:rPr>
              <w:t>возникн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оснований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возникновен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правооблада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теле</w:t>
            </w:r>
          </w:p>
          <w:p w:rsidR="00BF57F8" w:rsidRPr="00BF57F8" w:rsidRDefault="00BF57F8" w:rsidP="00BF57F8">
            <w:pPr>
              <w:spacing w:after="0" w:line="240" w:lineRule="auto"/>
              <w:ind w:left="327" w:right="-5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Сведен.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обремен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ind w:right="-5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Административное здание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д.Туровка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ул.Победы,7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57-57-02/005/2005-277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7F8">
              <w:rPr>
                <w:rFonts w:ascii="Times New Roman" w:hAnsi="Times New Roman"/>
                <w:sz w:val="24"/>
                <w:szCs w:val="24"/>
              </w:rPr>
              <w:t>67,2кв.м.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646119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д.Туровка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ул.Победы,5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57-57-02/005/2005-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7F8">
              <w:rPr>
                <w:rFonts w:ascii="Times New Roman" w:hAnsi="Times New Roman"/>
                <w:sz w:val="24"/>
                <w:szCs w:val="24"/>
              </w:rPr>
              <w:t>56,3кв.м.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646123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д.Туровка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ул. Победы, 5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57-57-02/005/2005-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7F8">
              <w:rPr>
                <w:rFonts w:ascii="Times New Roman" w:hAnsi="Times New Roman"/>
                <w:sz w:val="24"/>
                <w:szCs w:val="24"/>
              </w:rPr>
              <w:t>161,6кв.м.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128000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646142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57-57-02/005/2005-284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7F8">
              <w:rPr>
                <w:rFonts w:ascii="Times New Roman" w:hAnsi="Times New Roman"/>
                <w:sz w:val="24"/>
                <w:szCs w:val="24"/>
              </w:rPr>
              <w:t>153,6кв.м.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646139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57-57-02/005/2005-283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7F8">
              <w:rPr>
                <w:rFonts w:ascii="Times New Roman" w:hAnsi="Times New Roman"/>
                <w:sz w:val="24"/>
                <w:szCs w:val="24"/>
              </w:rPr>
              <w:t>59,4кв.м.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646140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57-57-02/005/2005-225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42286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57-АА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646141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F8" w:rsidRPr="00BF57F8" w:rsidTr="00102E6F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57-57-02/005/2005-189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 xml:space="preserve">514,8 </w:t>
            </w: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1008287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-во 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гос.рег.права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57-АБ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357445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F5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F8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F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8" w:rsidRPr="00BF57F8" w:rsidRDefault="00BF57F8" w:rsidP="00BF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Pr="00BF57F8" w:rsidRDefault="00BF57F8" w:rsidP="00BF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F8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движимом имуществе</w:t>
      </w: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BF57F8" w:rsidRPr="000C336F" w:rsidTr="00102E6F">
        <w:trPr>
          <w:jc w:val="center"/>
        </w:trPr>
        <w:tc>
          <w:tcPr>
            <w:tcW w:w="62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</w:tr>
      <w:tr w:rsidR="00BF57F8" w:rsidRPr="000C336F" w:rsidTr="00102E6F">
        <w:trPr>
          <w:jc w:val="center"/>
        </w:trPr>
        <w:tc>
          <w:tcPr>
            <w:tcW w:w="62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7F8" w:rsidRPr="000C336F" w:rsidTr="00102E6F">
        <w:trPr>
          <w:jc w:val="center"/>
        </w:trPr>
        <w:tc>
          <w:tcPr>
            <w:tcW w:w="62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57F8" w:rsidRPr="000C336F" w:rsidRDefault="00BF57F8" w:rsidP="00BF5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</w:tr>
    </w:tbl>
    <w:p w:rsidR="00BF57F8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движимом имуществе – акции акционерных обществ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386"/>
        <w:gridCol w:w="1250"/>
        <w:gridCol w:w="1235"/>
        <w:gridCol w:w="1566"/>
        <w:gridCol w:w="1532"/>
        <w:gridCol w:w="1568"/>
        <w:gridCol w:w="1330"/>
        <w:gridCol w:w="1738"/>
        <w:gridCol w:w="1979"/>
        <w:gridCol w:w="1295"/>
      </w:tblGrid>
      <w:tr w:rsidR="00BF57F8" w:rsidRPr="000C336F" w:rsidTr="00102E6F">
        <w:trPr>
          <w:jc w:val="center"/>
        </w:trPr>
        <w:tc>
          <w:tcPr>
            <w:tcW w:w="36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23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566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2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33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173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7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Номинальная стоимость акций</w:t>
            </w:r>
          </w:p>
        </w:tc>
      </w:tr>
      <w:tr w:rsidR="00BF57F8" w:rsidRPr="000C336F" w:rsidTr="00102E6F">
        <w:trPr>
          <w:jc w:val="center"/>
        </w:trPr>
        <w:tc>
          <w:tcPr>
            <w:tcW w:w="36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6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F57F8" w:rsidRPr="009A0152" w:rsidRDefault="00BF57F8" w:rsidP="00BF57F8">
      <w:pPr>
        <w:jc w:val="both"/>
        <w:rPr>
          <w:rFonts w:ascii="Times New Roman" w:hAnsi="Times New Roman"/>
          <w:b/>
          <w:sz w:val="28"/>
          <w:szCs w:val="28"/>
        </w:rPr>
      </w:pPr>
    </w:p>
    <w:p w:rsidR="00BF57F8" w:rsidRPr="009A0152" w:rsidRDefault="00BF57F8" w:rsidP="00BF57F8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385"/>
        <w:gridCol w:w="1250"/>
        <w:gridCol w:w="1236"/>
        <w:gridCol w:w="1740"/>
        <w:gridCol w:w="1614"/>
        <w:gridCol w:w="1568"/>
        <w:gridCol w:w="1330"/>
        <w:gridCol w:w="1979"/>
        <w:gridCol w:w="2645"/>
      </w:tblGrid>
      <w:tr w:rsidR="00BF57F8" w:rsidRPr="000C336F" w:rsidTr="00102E6F">
        <w:trPr>
          <w:jc w:val="center"/>
        </w:trPr>
        <w:tc>
          <w:tcPr>
            <w:tcW w:w="50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74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4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33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197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264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F57F8" w:rsidRPr="000C336F" w:rsidTr="00102E6F">
        <w:trPr>
          <w:jc w:val="center"/>
        </w:trPr>
        <w:tc>
          <w:tcPr>
            <w:tcW w:w="50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F57F8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7F8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7F8" w:rsidRPr="009A0152" w:rsidRDefault="00BF57F8" w:rsidP="00BF57F8">
      <w:pPr>
        <w:jc w:val="center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муниципальных унитарных предприятиях, муниципальных учреждениях</w:t>
      </w: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BF57F8" w:rsidRPr="000C336F" w:rsidTr="00102E6F">
        <w:trPr>
          <w:jc w:val="center"/>
        </w:trPr>
        <w:tc>
          <w:tcPr>
            <w:tcW w:w="66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063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создания юридического лица</w:t>
            </w:r>
          </w:p>
        </w:tc>
        <w:tc>
          <w:tcPr>
            <w:tcW w:w="129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2122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F57F8" w:rsidRPr="000C336F" w:rsidTr="00102E6F">
        <w:trPr>
          <w:jc w:val="center"/>
        </w:trPr>
        <w:tc>
          <w:tcPr>
            <w:tcW w:w="66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vAlign w:val="center"/>
          </w:tcPr>
          <w:p w:rsidR="00BF57F8" w:rsidRPr="000C336F" w:rsidRDefault="00BF57F8" w:rsidP="00102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7F8" w:rsidRPr="009A0152" w:rsidRDefault="00BF57F8" w:rsidP="00BF57F8">
      <w:pPr>
        <w:jc w:val="both"/>
        <w:rPr>
          <w:rFonts w:ascii="Times New Roman" w:hAnsi="Times New Roman"/>
          <w:sz w:val="28"/>
          <w:szCs w:val="28"/>
        </w:rPr>
      </w:pPr>
    </w:p>
    <w:p w:rsidR="00BF57F8" w:rsidRPr="009A0152" w:rsidRDefault="00BF57F8" w:rsidP="00BF57F8">
      <w:pPr>
        <w:jc w:val="both"/>
        <w:rPr>
          <w:rFonts w:ascii="Times New Roman" w:hAnsi="Times New Roman"/>
          <w:b/>
          <w:sz w:val="28"/>
          <w:szCs w:val="28"/>
        </w:rPr>
      </w:pPr>
    </w:p>
    <w:p w:rsidR="00D24E7E" w:rsidRDefault="00D24E7E"/>
    <w:sectPr w:rsidR="00D24E7E" w:rsidSect="000C336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8"/>
    <w:rsid w:val="007B3F05"/>
    <w:rsid w:val="009354FE"/>
    <w:rsid w:val="00BF57F8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A331-116A-49A9-8B5B-54182C7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2323</Words>
  <Characters>13242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2022-12-28T14:18:00Z</dcterms:created>
  <dcterms:modified xsi:type="dcterms:W3CDTF">2023-01-17T12:54:00Z</dcterms:modified>
</cp:coreProperties>
</file>