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D7" w:rsidRDefault="003925D7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ТУРОВСКОГО</w:t>
      </w:r>
      <w:r w:rsidRPr="008D49E5">
        <w:rPr>
          <w:b/>
          <w:sz w:val="28"/>
          <w:szCs w:val="28"/>
        </w:rPr>
        <w:t xml:space="preserve"> СЕЛЬСКИЙ СОВЕТ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8C048F" w:rsidRPr="008D49E5" w:rsidRDefault="00DC5CE7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РЕШЕНИЯ № 53 </w:t>
      </w:r>
      <w:bookmarkStart w:id="0" w:name="_GoBack"/>
      <w:bookmarkEnd w:id="0"/>
    </w:p>
    <w:p w:rsidR="008C048F" w:rsidRPr="008D49E5" w:rsidRDefault="008C048F" w:rsidP="008C048F">
      <w:pPr>
        <w:jc w:val="both"/>
        <w:rPr>
          <w:b/>
        </w:rPr>
      </w:pPr>
    </w:p>
    <w:tbl>
      <w:tblPr>
        <w:tblW w:w="8880" w:type="dxa"/>
        <w:tblInd w:w="228" w:type="dxa"/>
        <w:tblLook w:val="01E0" w:firstRow="1" w:lastRow="1" w:firstColumn="1" w:lastColumn="1" w:noHBand="0" w:noVBand="0"/>
      </w:tblPr>
      <w:tblGrid>
        <w:gridCol w:w="4440"/>
        <w:gridCol w:w="1200"/>
        <w:gridCol w:w="3240"/>
      </w:tblGrid>
      <w:tr w:rsidR="008C048F" w:rsidRPr="00BE11F5" w:rsidTr="00803D42">
        <w:tc>
          <w:tcPr>
            <w:tcW w:w="4440" w:type="dxa"/>
          </w:tcPr>
          <w:p w:rsidR="008C048F" w:rsidRPr="00BE11F5" w:rsidRDefault="00803D42" w:rsidP="00803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</w:t>
            </w:r>
            <w:r w:rsidR="008C048F" w:rsidRPr="00BE11F5">
              <w:rPr>
                <w:sz w:val="20"/>
                <w:szCs w:val="20"/>
              </w:rPr>
              <w:t xml:space="preserve"> </w:t>
            </w:r>
            <w:proofErr w:type="spellStart"/>
            <w:r w:rsidR="008C048F" w:rsidRPr="00BE11F5">
              <w:rPr>
                <w:sz w:val="20"/>
                <w:szCs w:val="20"/>
              </w:rPr>
              <w:t>Туровского</w:t>
            </w:r>
            <w:proofErr w:type="spellEnd"/>
            <w:r w:rsidR="008C048F" w:rsidRPr="00BE11F5">
              <w:rPr>
                <w:sz w:val="20"/>
                <w:szCs w:val="20"/>
              </w:rPr>
              <w:t xml:space="preserve"> сельского поселения на 20</w:t>
            </w:r>
            <w:r w:rsidR="0078628B">
              <w:rPr>
                <w:sz w:val="20"/>
                <w:szCs w:val="20"/>
              </w:rPr>
              <w:t>24</w:t>
            </w:r>
            <w:r w:rsidR="005E2ECB">
              <w:rPr>
                <w:sz w:val="20"/>
                <w:szCs w:val="20"/>
              </w:rPr>
              <w:t xml:space="preserve"> год и плановый период 2025-2026</w:t>
            </w:r>
            <w:r w:rsidR="008C048F" w:rsidRPr="00BE11F5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00" w:type="dxa"/>
          </w:tcPr>
          <w:p w:rsidR="008C048F" w:rsidRPr="00BE11F5" w:rsidRDefault="008C048F" w:rsidP="00803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C048F" w:rsidRPr="00BE11F5" w:rsidRDefault="008C048F" w:rsidP="00803D42">
            <w:pPr>
              <w:rPr>
                <w:sz w:val="20"/>
                <w:szCs w:val="20"/>
              </w:rPr>
            </w:pPr>
          </w:p>
          <w:p w:rsidR="008C048F" w:rsidRPr="00BE11F5" w:rsidRDefault="003925D7" w:rsidP="00803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8C048F" w:rsidRPr="00BE11F5">
              <w:rPr>
                <w:b/>
                <w:sz w:val="20"/>
                <w:szCs w:val="20"/>
              </w:rPr>
              <w:t>.1</w:t>
            </w:r>
            <w:r w:rsidR="0078628B">
              <w:rPr>
                <w:b/>
                <w:sz w:val="20"/>
                <w:szCs w:val="20"/>
              </w:rPr>
              <w:t>2.2023</w:t>
            </w:r>
            <w:r w:rsidR="008C048F" w:rsidRPr="00BE11F5">
              <w:rPr>
                <w:b/>
                <w:sz w:val="20"/>
                <w:szCs w:val="20"/>
              </w:rPr>
              <w:t>г.</w:t>
            </w:r>
          </w:p>
        </w:tc>
      </w:tr>
    </w:tbl>
    <w:p w:rsidR="008C048F" w:rsidRPr="00157DB2" w:rsidRDefault="008C048F" w:rsidP="008C048F">
      <w:pPr>
        <w:jc w:val="both"/>
        <w:rPr>
          <w:b/>
        </w:rPr>
      </w:pPr>
    </w:p>
    <w:p w:rsidR="008C048F" w:rsidRDefault="008C048F" w:rsidP="008C048F">
      <w:pPr>
        <w:jc w:val="both"/>
      </w:pPr>
      <w:r>
        <w:rPr>
          <w:b/>
        </w:rPr>
        <w:t xml:space="preserve">           </w:t>
      </w:r>
      <w:r w:rsidRPr="00157DB2"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Туровского</w:t>
      </w:r>
      <w:proofErr w:type="spellEnd"/>
      <w:r w:rsidRPr="00157DB2">
        <w:rPr>
          <w:b/>
        </w:rPr>
        <w:t xml:space="preserve"> сельского поселения на </w:t>
      </w:r>
      <w:r>
        <w:rPr>
          <w:b/>
        </w:rPr>
        <w:t xml:space="preserve">   </w:t>
      </w:r>
      <w:r w:rsidRPr="00157DB2">
        <w:rPr>
          <w:b/>
        </w:rPr>
        <w:t>20</w:t>
      </w:r>
      <w:r w:rsidR="0078628B">
        <w:rPr>
          <w:b/>
        </w:rPr>
        <w:t>24 год и плановый период 2025 и 2026</w:t>
      </w:r>
      <w:r w:rsidRPr="00157DB2">
        <w:rPr>
          <w:b/>
        </w:rPr>
        <w:t xml:space="preserve"> гг.</w:t>
      </w:r>
    </w:p>
    <w:p w:rsidR="008C048F" w:rsidRDefault="008C048F" w:rsidP="008C048F">
      <w:pPr>
        <w:numPr>
          <w:ilvl w:val="0"/>
          <w:numId w:val="1"/>
        </w:numPr>
        <w:jc w:val="both"/>
      </w:pPr>
      <w:r>
        <w:t>Утвердить основные характер</w:t>
      </w:r>
      <w:r w:rsidR="0078628B">
        <w:t>истики бюджета поселения на 2024 год и плановый период 2025-2026</w:t>
      </w:r>
      <w:r>
        <w:t>гг: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 xml:space="preserve">общий объём доходов бюджета поселения </w:t>
      </w:r>
      <w:r w:rsidR="0078628B">
        <w:t>на 2024</w:t>
      </w:r>
      <w:r w:rsidR="00803D42">
        <w:t xml:space="preserve"> год в сумме </w:t>
      </w:r>
      <w:r w:rsidR="0078628B">
        <w:t>3014,1</w:t>
      </w:r>
      <w:r>
        <w:t xml:space="preserve"> тыс. р</w:t>
      </w:r>
      <w:r w:rsidR="0078628B">
        <w:t>уб., на 2025</w:t>
      </w:r>
      <w:r w:rsidR="00803D42">
        <w:t xml:space="preserve"> год в сумме  </w:t>
      </w:r>
      <w:r w:rsidR="0078628B">
        <w:t>1886,9</w:t>
      </w:r>
      <w:r>
        <w:t xml:space="preserve"> </w:t>
      </w:r>
      <w:r w:rsidR="0078628B">
        <w:t>тыс. рублей и на 2026</w:t>
      </w:r>
      <w:r w:rsidR="00803D42">
        <w:t xml:space="preserve"> год </w:t>
      </w:r>
      <w:r w:rsidR="0078628B">
        <w:t>1934,9</w:t>
      </w:r>
      <w:r>
        <w:t xml:space="preserve"> тыс. рублей.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>Общий объём расходов бюджета посе</w:t>
      </w:r>
      <w:r w:rsidR="0078628B">
        <w:t>ления на 2024</w:t>
      </w:r>
      <w:r w:rsidR="00803D42">
        <w:t xml:space="preserve"> год в сумме </w:t>
      </w:r>
      <w:r w:rsidR="0078628B">
        <w:t>3014,1</w:t>
      </w:r>
      <w:r>
        <w:t xml:space="preserve"> тыс. рублей,</w:t>
      </w:r>
      <w:r w:rsidR="0078628B">
        <w:t xml:space="preserve"> на 2025</w:t>
      </w:r>
      <w:r w:rsidR="005D1717">
        <w:t xml:space="preserve"> год </w:t>
      </w:r>
      <w:r w:rsidR="0078628B">
        <w:t>1886,9</w:t>
      </w:r>
      <w:r w:rsidR="005D1717">
        <w:t xml:space="preserve"> тыс.рублей,</w:t>
      </w:r>
      <w:r>
        <w:t xml:space="preserve"> в том числе условно утверждённых </w:t>
      </w:r>
      <w:r w:rsidR="005D1717">
        <w:t xml:space="preserve">расходов </w:t>
      </w:r>
      <w:r w:rsidR="00803D42">
        <w:t xml:space="preserve">в сумме </w:t>
      </w:r>
      <w:r w:rsidR="0078628B">
        <w:t>43,9</w:t>
      </w:r>
      <w:r w:rsidR="005D1717">
        <w:t xml:space="preserve"> </w:t>
      </w:r>
      <w:proofErr w:type="spellStart"/>
      <w:r w:rsidR="00803D42">
        <w:t>т.р</w:t>
      </w:r>
      <w:proofErr w:type="spellEnd"/>
      <w:r w:rsidR="00803D42">
        <w:t xml:space="preserve">, </w:t>
      </w:r>
      <w:r w:rsidR="0078628B">
        <w:t>на 2026</w:t>
      </w:r>
      <w:r w:rsidR="00803D42">
        <w:t xml:space="preserve"> </w:t>
      </w:r>
      <w:proofErr w:type="gramStart"/>
      <w:r w:rsidR="00803D42">
        <w:t xml:space="preserve">год </w:t>
      </w:r>
      <w:r w:rsidR="005D1717">
        <w:t xml:space="preserve"> </w:t>
      </w:r>
      <w:r w:rsidR="0078628B">
        <w:t>1934</w:t>
      </w:r>
      <w:proofErr w:type="gramEnd"/>
      <w:r w:rsidR="0078628B">
        <w:t>,9</w:t>
      </w:r>
      <w:r w:rsidR="005D1717">
        <w:t xml:space="preserve"> тыс.рублей, </w:t>
      </w:r>
      <w:r w:rsidR="00803D42">
        <w:t xml:space="preserve">в </w:t>
      </w:r>
      <w:r w:rsidR="005D1717">
        <w:t xml:space="preserve">том числе условно утверждённых расходов </w:t>
      </w:r>
      <w:r w:rsidR="00803D42">
        <w:t xml:space="preserve">сумме </w:t>
      </w:r>
      <w:r w:rsidR="0078628B">
        <w:t>88,0</w:t>
      </w:r>
      <w:r>
        <w:t xml:space="preserve"> т.р.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>Нормативную в</w:t>
      </w:r>
      <w:r w:rsidR="0078628B">
        <w:t>еличину резервного фонда на 2024</w:t>
      </w:r>
      <w:r>
        <w:t xml:space="preserve"> год в</w:t>
      </w:r>
      <w:r w:rsidR="0078628B">
        <w:t xml:space="preserve"> сумме 1.0 тыс. рублей и на 2025-2026</w:t>
      </w:r>
      <w:r>
        <w:t>гг. в сумме 1,0 тыс. рублей и 1,0 тыс. рублей соответственно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  </w:t>
      </w:r>
      <w:r w:rsidRPr="00157DB2">
        <w:rPr>
          <w:b/>
        </w:rPr>
        <w:t xml:space="preserve">Статья 2. Нормативы распределения доходов между районным бюджетом и </w:t>
      </w:r>
      <w:r>
        <w:rPr>
          <w:b/>
        </w:rPr>
        <w:t xml:space="preserve">    </w:t>
      </w: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</w:t>
      </w:r>
      <w:r w:rsidRPr="00157DB2">
        <w:rPr>
          <w:b/>
        </w:rPr>
        <w:t>бюджетом</w:t>
      </w:r>
      <w:r>
        <w:rPr>
          <w:b/>
        </w:rPr>
        <w:t xml:space="preserve">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на 20</w:t>
      </w:r>
      <w:r w:rsidR="0078628B">
        <w:rPr>
          <w:b/>
        </w:rPr>
        <w:t>24 год и плановый период 2025</w:t>
      </w:r>
      <w:r w:rsidRPr="00157DB2">
        <w:rPr>
          <w:b/>
        </w:rPr>
        <w:t xml:space="preserve"> и </w:t>
      </w:r>
      <w:r>
        <w:rPr>
          <w:b/>
        </w:rPr>
        <w:t xml:space="preserve"> </w:t>
      </w:r>
    </w:p>
    <w:p w:rsidR="008C048F" w:rsidRDefault="0078628B" w:rsidP="008C048F">
      <w:pPr>
        <w:jc w:val="both"/>
      </w:pPr>
      <w:r>
        <w:rPr>
          <w:b/>
        </w:rPr>
        <w:t xml:space="preserve">    2026</w:t>
      </w:r>
      <w:r w:rsidR="008C048F" w:rsidRPr="00157DB2">
        <w:rPr>
          <w:b/>
        </w:rPr>
        <w:t xml:space="preserve"> гг.</w:t>
      </w:r>
      <w:r w:rsidR="008C048F">
        <w:t xml:space="preserve">     </w:t>
      </w:r>
    </w:p>
    <w:p w:rsidR="008C048F" w:rsidRDefault="008C048F" w:rsidP="008C048F">
      <w:pPr>
        <w:jc w:val="both"/>
      </w:pPr>
      <w:r>
        <w:t xml:space="preserve">       Доходы бюдже</w:t>
      </w:r>
      <w:r w:rsidR="0078628B">
        <w:t>та поселения, поступающие в 2024</w:t>
      </w:r>
      <w:r w:rsidR="005D1717">
        <w:t xml:space="preserve"> году и плано</w:t>
      </w:r>
      <w:r w:rsidR="0078628B">
        <w:t>вый период 2025-2026</w:t>
      </w:r>
      <w:r>
        <w:t>г.г.</w:t>
      </w:r>
    </w:p>
    <w:p w:rsidR="008C048F" w:rsidRDefault="008C048F" w:rsidP="008C048F">
      <w:pPr>
        <w:jc w:val="both"/>
      </w:pPr>
      <w:r>
        <w:t xml:space="preserve">       формируются за счёт доходов от уплаты</w:t>
      </w:r>
      <w:r w:rsidRPr="00450821">
        <w:rPr>
          <w:b/>
        </w:rPr>
        <w:t xml:space="preserve"> </w:t>
      </w:r>
      <w:r w:rsidRPr="00AC3B4F">
        <w:t xml:space="preserve">федеральных, региональных и местных налогов </w:t>
      </w:r>
      <w:r>
        <w:t xml:space="preserve">   </w:t>
      </w:r>
    </w:p>
    <w:p w:rsidR="008C048F" w:rsidRDefault="008C048F" w:rsidP="008C048F">
      <w:pPr>
        <w:jc w:val="both"/>
      </w:pPr>
      <w:r>
        <w:t xml:space="preserve">       </w:t>
      </w:r>
      <w:r w:rsidRPr="00AC3B4F">
        <w:t>и сборов</w:t>
      </w:r>
      <w:r>
        <w:t xml:space="preserve"> по нормативам, установленным  законодательными актами РФ, субъекта РФ,    </w:t>
      </w:r>
    </w:p>
    <w:p w:rsidR="008C048F" w:rsidRDefault="008C048F" w:rsidP="008C048F">
      <w:pPr>
        <w:jc w:val="center"/>
      </w:pPr>
      <w:r>
        <w:t xml:space="preserve">       муниципального района и настоящим решением:</w:t>
      </w:r>
    </w:p>
    <w:p w:rsidR="008C048F" w:rsidRPr="00450821" w:rsidRDefault="008C048F" w:rsidP="008C048F">
      <w:pPr>
        <w:jc w:val="center"/>
        <w:rPr>
          <w:b/>
        </w:rPr>
      </w:pPr>
      <w:r w:rsidRPr="00AC3B4F">
        <w:rPr>
          <w:b/>
        </w:rPr>
        <w:t xml:space="preserve"> </w:t>
      </w:r>
      <w:r w:rsidRPr="00450821">
        <w:rPr>
          <w:b/>
        </w:rPr>
        <w:t xml:space="preserve">Нормативы отчислений от федеральных, региональных и местных налогов и сборов и иных платежей, являющихся источником формирования бюджета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</w:t>
      </w:r>
      <w:r w:rsidRPr="00450821">
        <w:rPr>
          <w:b/>
        </w:rPr>
        <w:t>сельского поселения на 20</w:t>
      </w:r>
      <w:r w:rsidR="0078628B">
        <w:rPr>
          <w:b/>
        </w:rPr>
        <w:t>24 год и на плановый период 2025 и 2026</w:t>
      </w:r>
      <w:r w:rsidRPr="00450821">
        <w:rPr>
          <w:b/>
        </w:rPr>
        <w:t xml:space="preserve"> годов</w:t>
      </w:r>
    </w:p>
    <w:p w:rsidR="008C048F" w:rsidRDefault="008C048F" w:rsidP="008C048F">
      <w:pPr>
        <w:jc w:val="both"/>
      </w:pPr>
    </w:p>
    <w:tbl>
      <w:tblPr>
        <w:tblW w:w="5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20"/>
      </w:tblGrid>
      <w:tr w:rsidR="0078628B" w:rsidTr="0078628B">
        <w:trPr>
          <w:trHeight w:val="941"/>
        </w:trPr>
        <w:tc>
          <w:tcPr>
            <w:tcW w:w="3960" w:type="dxa"/>
          </w:tcPr>
          <w:p w:rsidR="0078628B" w:rsidRPr="00BE11F5" w:rsidRDefault="0078628B" w:rsidP="00CD18EF">
            <w:pPr>
              <w:jc w:val="center"/>
              <w:rPr>
                <w:b/>
                <w:sz w:val="18"/>
                <w:szCs w:val="18"/>
              </w:rPr>
            </w:pPr>
            <w:r w:rsidRPr="00BE11F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920" w:type="dxa"/>
            <w:shd w:val="clear" w:color="auto" w:fill="auto"/>
          </w:tcPr>
          <w:p w:rsidR="0078628B" w:rsidRDefault="0078628B" w:rsidP="00CD18EF">
            <w:pPr>
              <w:jc w:val="center"/>
            </w:pPr>
            <w:r>
              <w:rPr>
                <w:b/>
                <w:sz w:val="18"/>
                <w:szCs w:val="18"/>
              </w:rPr>
              <w:t>Нормативы отчислений в б</w:t>
            </w:r>
            <w:r w:rsidRPr="00BE11F5">
              <w:rPr>
                <w:b/>
                <w:sz w:val="18"/>
                <w:szCs w:val="18"/>
              </w:rPr>
              <w:t>юджеты сельских поселений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 2%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 30%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100% 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100%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100%</w:t>
            </w:r>
          </w:p>
        </w:tc>
      </w:tr>
      <w:tr w:rsidR="0078628B" w:rsidTr="0078628B">
        <w:trPr>
          <w:trHeight w:val="1138"/>
        </w:trPr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</w:p>
          <w:p w:rsidR="0078628B" w:rsidRDefault="0078628B" w:rsidP="00CD18EF">
            <w:pPr>
              <w:jc w:val="center"/>
            </w:pPr>
          </w:p>
          <w:p w:rsidR="0078628B" w:rsidRDefault="0078628B" w:rsidP="00CD18EF">
            <w:pPr>
              <w:jc w:val="center"/>
            </w:pPr>
            <w:r>
              <w:t>100%</w:t>
            </w:r>
          </w:p>
        </w:tc>
      </w:tr>
      <w:tr w:rsidR="0078628B" w:rsidTr="0078628B">
        <w:trPr>
          <w:trHeight w:val="412"/>
        </w:trPr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920" w:type="dxa"/>
            <w:shd w:val="clear" w:color="auto" w:fill="auto"/>
          </w:tcPr>
          <w:p w:rsidR="0078628B" w:rsidRDefault="0078628B" w:rsidP="00CD18EF">
            <w:pPr>
              <w:jc w:val="both"/>
            </w:pPr>
            <w:r>
              <w:t xml:space="preserve">          100%</w:t>
            </w:r>
          </w:p>
        </w:tc>
      </w:tr>
    </w:tbl>
    <w:p w:rsidR="008C048F" w:rsidRDefault="008C048F" w:rsidP="008C048F">
      <w:pPr>
        <w:jc w:val="both"/>
      </w:pPr>
    </w:p>
    <w:p w:rsidR="008C048F" w:rsidRDefault="008C048F" w:rsidP="00DA234C">
      <w:pPr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CD18EF" w:rsidRDefault="00CD18EF" w:rsidP="00DA234C">
      <w:pPr>
        <w:jc w:val="both"/>
        <w:rPr>
          <w:b/>
        </w:rPr>
      </w:pPr>
    </w:p>
    <w:p w:rsidR="00CD18EF" w:rsidRDefault="00CD18EF" w:rsidP="00DA234C">
      <w:pPr>
        <w:jc w:val="both"/>
      </w:pP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3</w:t>
      </w:r>
      <w:r w:rsidR="008C048F">
        <w:rPr>
          <w:b/>
        </w:rPr>
        <w:t>. Поступление до</w:t>
      </w:r>
      <w:r w:rsidR="0078628B">
        <w:rPr>
          <w:b/>
        </w:rPr>
        <w:t>ходов в бюджет поселения на 2024</w:t>
      </w:r>
      <w:r w:rsidR="008C048F">
        <w:rPr>
          <w:b/>
        </w:rPr>
        <w:t xml:space="preserve"> год и плановый период     </w:t>
      </w:r>
    </w:p>
    <w:p w:rsidR="008C048F" w:rsidRDefault="0078628B" w:rsidP="008C048F">
      <w:pPr>
        <w:jc w:val="both"/>
        <w:rPr>
          <w:b/>
        </w:rPr>
      </w:pPr>
      <w:r>
        <w:rPr>
          <w:b/>
        </w:rPr>
        <w:t xml:space="preserve">      2025 и 2026</w:t>
      </w:r>
      <w:r w:rsidR="008C048F">
        <w:rPr>
          <w:b/>
        </w:rPr>
        <w:t xml:space="preserve"> гг.</w:t>
      </w:r>
    </w:p>
    <w:p w:rsidR="008C048F" w:rsidRDefault="008C048F" w:rsidP="008C048F">
      <w:pPr>
        <w:jc w:val="both"/>
      </w:pPr>
      <w:r>
        <w:t xml:space="preserve">      Учесть в бюджете поселения поступление до</w:t>
      </w:r>
      <w:r w:rsidR="0078628B">
        <w:t>ходов в бюджет поселения на 2024</w:t>
      </w:r>
      <w:r>
        <w:t xml:space="preserve"> год и </w:t>
      </w:r>
    </w:p>
    <w:p w:rsidR="008C048F" w:rsidRDefault="0078628B" w:rsidP="008C048F">
      <w:pPr>
        <w:jc w:val="both"/>
      </w:pPr>
      <w:r>
        <w:t xml:space="preserve">       плановый период 2025</w:t>
      </w:r>
      <w:r w:rsidR="008C048F">
        <w:t xml:space="preserve"> и </w:t>
      </w:r>
      <w:r>
        <w:t>2026</w:t>
      </w:r>
      <w:r w:rsidR="00561254">
        <w:t xml:space="preserve"> гг. – согласно приложению 2,3</w:t>
      </w:r>
      <w:r w:rsidR="008C048F">
        <w:t xml:space="preserve"> к настоящему решению.</w:t>
      </w: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4</w:t>
      </w:r>
      <w:r w:rsidR="008C048F">
        <w:rPr>
          <w:b/>
        </w:rPr>
        <w:t>. Бюджетные ассигн</w:t>
      </w:r>
      <w:r w:rsidR="0078628B">
        <w:rPr>
          <w:b/>
        </w:rPr>
        <w:t>ования бюджета поселения на 2024</w:t>
      </w:r>
      <w:r w:rsidR="008C048F">
        <w:rPr>
          <w:b/>
        </w:rPr>
        <w:t xml:space="preserve"> год и плановый </w:t>
      </w:r>
    </w:p>
    <w:p w:rsidR="008C048F" w:rsidRDefault="0078628B" w:rsidP="008C048F">
      <w:pPr>
        <w:jc w:val="both"/>
      </w:pPr>
      <w:r>
        <w:rPr>
          <w:b/>
        </w:rPr>
        <w:t xml:space="preserve">      период 2025 и 2026</w:t>
      </w:r>
      <w:r w:rsidR="008C048F">
        <w:rPr>
          <w:b/>
        </w:rPr>
        <w:t xml:space="preserve"> годов.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8C048F" w:rsidRDefault="008C048F" w:rsidP="008C048F">
      <w:pPr>
        <w:numPr>
          <w:ilvl w:val="0"/>
          <w:numId w:val="20"/>
        </w:numPr>
        <w:jc w:val="both"/>
      </w:pPr>
      <w:r>
        <w:t>н</w:t>
      </w:r>
      <w:r w:rsidR="0078628B">
        <w:t>а 2024</w:t>
      </w:r>
      <w:r w:rsidR="00561254">
        <w:t xml:space="preserve"> год согласно приложению 4</w:t>
      </w:r>
      <w:r>
        <w:t xml:space="preserve"> к настоящему решению</w:t>
      </w:r>
    </w:p>
    <w:p w:rsidR="008C048F" w:rsidRDefault="0078628B" w:rsidP="008C048F">
      <w:pPr>
        <w:numPr>
          <w:ilvl w:val="0"/>
          <w:numId w:val="20"/>
        </w:numPr>
        <w:jc w:val="both"/>
      </w:pPr>
      <w:r>
        <w:t>плановый период 2025</w:t>
      </w:r>
      <w:r w:rsidR="008C048F">
        <w:t>-</w:t>
      </w:r>
      <w:r>
        <w:t>2026</w:t>
      </w:r>
      <w:r w:rsidR="00561254">
        <w:t xml:space="preserve"> годов согласно приложению 5</w:t>
      </w:r>
      <w:r w:rsidR="008C048F">
        <w:t xml:space="preserve"> к настоящему решению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8C048F" w:rsidRDefault="008C048F" w:rsidP="008C048F">
      <w:pPr>
        <w:numPr>
          <w:ilvl w:val="0"/>
          <w:numId w:val="21"/>
        </w:numPr>
        <w:jc w:val="both"/>
      </w:pPr>
      <w:r>
        <w:t>н</w:t>
      </w:r>
      <w:r w:rsidR="0078628B">
        <w:t>а 2024</w:t>
      </w:r>
      <w:r w:rsidR="00561254">
        <w:t xml:space="preserve"> год согласно приложению 6</w:t>
      </w:r>
      <w:r>
        <w:t xml:space="preserve"> к настоящему решению</w:t>
      </w:r>
    </w:p>
    <w:p w:rsidR="008C048F" w:rsidRDefault="0078628B" w:rsidP="008C048F">
      <w:pPr>
        <w:numPr>
          <w:ilvl w:val="0"/>
          <w:numId w:val="21"/>
        </w:numPr>
        <w:jc w:val="both"/>
      </w:pPr>
      <w:r>
        <w:t>на плановый период 2025-2026</w:t>
      </w:r>
      <w:r w:rsidR="008C048F">
        <w:t xml:space="preserve"> гг. согласно приложени</w:t>
      </w:r>
      <w:r w:rsidR="00561254">
        <w:t>ю 7</w:t>
      </w:r>
      <w:r w:rsidR="008C048F">
        <w:t xml:space="preserve"> к настоящему решению.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расходов. Установленного статьёй 1 настоящего решения ведомственную структуру расходов бюджета поселения:</w:t>
      </w:r>
    </w:p>
    <w:p w:rsidR="008C048F" w:rsidRDefault="008C048F" w:rsidP="008C048F">
      <w:pPr>
        <w:numPr>
          <w:ilvl w:val="0"/>
          <w:numId w:val="22"/>
        </w:numPr>
        <w:jc w:val="both"/>
      </w:pPr>
      <w:r>
        <w:t>н</w:t>
      </w:r>
      <w:r w:rsidR="0078628B">
        <w:t>а 2024</w:t>
      </w:r>
      <w:r w:rsidR="00561254">
        <w:t xml:space="preserve"> год согласно приложению 8</w:t>
      </w:r>
      <w:r>
        <w:t xml:space="preserve"> к настоящему решению</w:t>
      </w:r>
    </w:p>
    <w:p w:rsidR="008C048F" w:rsidRDefault="005D1717" w:rsidP="008C048F">
      <w:pPr>
        <w:numPr>
          <w:ilvl w:val="0"/>
          <w:numId w:val="22"/>
        </w:numPr>
        <w:jc w:val="both"/>
      </w:pPr>
      <w:r>
        <w:t xml:space="preserve">на плановый </w:t>
      </w:r>
      <w:r w:rsidR="0078628B">
        <w:t>период 2025-2026</w:t>
      </w:r>
      <w:r w:rsidR="008C048F">
        <w:t xml:space="preserve"> г.г с</w:t>
      </w:r>
      <w:r w:rsidR="00561254">
        <w:t>огласно приложению 9</w:t>
      </w:r>
      <w:r w:rsidR="008C048F">
        <w:t xml:space="preserve"> к настоящему решению.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 xml:space="preserve">Предоставить право Администрации </w:t>
      </w:r>
      <w:proofErr w:type="spellStart"/>
      <w:r>
        <w:t>Туровского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Туровского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  Статья 5</w:t>
      </w:r>
      <w:r w:rsidR="008C048F">
        <w:rPr>
          <w:b/>
        </w:rPr>
        <w:t xml:space="preserve">. Особенности использования бюджетных ассигнований по обеспечению </w:t>
      </w: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   деятельности органов местного самоуправления поселения.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 xml:space="preserve">Администрация </w:t>
      </w:r>
      <w:proofErr w:type="spellStart"/>
      <w:r>
        <w:t>Туровского</w:t>
      </w:r>
      <w:proofErr w:type="spellEnd"/>
      <w:r>
        <w:t xml:space="preserve"> поселения не вправе принимать решения</w:t>
      </w:r>
      <w:r w:rsidR="0078628B">
        <w:t>, приводящие к увеличению в 2024</w:t>
      </w:r>
      <w:r>
        <w:t xml:space="preserve"> году муниципальных служащих поселения.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Туровского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 остатков средств на их лицевых  счетах.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lastRenderedPageBreak/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78628B">
        <w:t>редств бюджета поселения на 2024</w:t>
      </w:r>
      <w:r>
        <w:t xml:space="preserve"> год.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8C048F" w:rsidRDefault="008C048F" w:rsidP="008C048F">
      <w:pPr>
        <w:numPr>
          <w:ilvl w:val="0"/>
          <w:numId w:val="24"/>
        </w:numPr>
        <w:jc w:val="both"/>
      </w:pPr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Туровского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разрешенных видов деятельности, приносящей доход.</w:t>
      </w:r>
    </w:p>
    <w:p w:rsidR="008C048F" w:rsidRDefault="008C048F" w:rsidP="008C048F">
      <w:pPr>
        <w:numPr>
          <w:ilvl w:val="0"/>
          <w:numId w:val="24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Туровского</w:t>
      </w:r>
      <w:proofErr w:type="spellEnd"/>
      <w:r>
        <w:t xml:space="preserve"> поселения, - по остальным договорам (контрактам).</w:t>
      </w: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ind w:left="360"/>
        <w:jc w:val="both"/>
        <w:rPr>
          <w:b/>
        </w:rPr>
      </w:pPr>
      <w:r>
        <w:rPr>
          <w:b/>
        </w:rPr>
        <w:t>Статья 6</w:t>
      </w:r>
      <w:r w:rsidR="008C048F">
        <w:rPr>
          <w:b/>
        </w:rPr>
        <w:t>. Бюджетные ассигнования на исполнение публичных нормативных обязательств.</w:t>
      </w:r>
    </w:p>
    <w:p w:rsidR="008C048F" w:rsidRDefault="008C048F" w:rsidP="008C048F">
      <w:pPr>
        <w:ind w:left="360"/>
        <w:jc w:val="both"/>
      </w:pPr>
    </w:p>
    <w:p w:rsidR="008C048F" w:rsidRDefault="008C048F" w:rsidP="008C048F">
      <w:pPr>
        <w:ind w:left="360"/>
        <w:jc w:val="both"/>
      </w:pPr>
      <w:r>
        <w:t xml:space="preserve">Бюджетные ассигнования на исполнение публичных </w:t>
      </w:r>
      <w:r w:rsidR="005D1717">
        <w:t>нормативных обязател</w:t>
      </w:r>
      <w:r w:rsidR="0078628B">
        <w:t>ьств на 2024</w:t>
      </w:r>
    </w:p>
    <w:p w:rsidR="008C048F" w:rsidRDefault="008C048F" w:rsidP="008C048F">
      <w:pPr>
        <w:ind w:left="360"/>
        <w:jc w:val="both"/>
      </w:pPr>
      <w:r>
        <w:t xml:space="preserve"> год и пла</w:t>
      </w:r>
      <w:r w:rsidR="0078628B">
        <w:t>новый период 2025-2026</w:t>
      </w:r>
      <w:r>
        <w:t xml:space="preserve"> гг. не предусматриваются.</w:t>
      </w:r>
    </w:p>
    <w:p w:rsidR="008C048F" w:rsidRDefault="008C048F" w:rsidP="00DA234C">
      <w:pPr>
        <w:jc w:val="both"/>
      </w:pP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ind w:left="360"/>
        <w:jc w:val="both"/>
      </w:pPr>
      <w:r>
        <w:rPr>
          <w:b/>
        </w:rPr>
        <w:t>Статья 7</w:t>
      </w:r>
      <w:r w:rsidR="008C048F" w:rsidRPr="00830671">
        <w:rPr>
          <w:b/>
        </w:rPr>
        <w:t>. Межбюджетные трансферты</w:t>
      </w:r>
      <w:r w:rsidR="008C048F">
        <w:t xml:space="preserve">.  </w:t>
      </w:r>
    </w:p>
    <w:p w:rsidR="008C048F" w:rsidRDefault="008C048F" w:rsidP="008C048F">
      <w:pPr>
        <w:ind w:left="360"/>
        <w:jc w:val="both"/>
      </w:pPr>
      <w:r>
        <w:t>Объём межбюджетных трансфертов, получаемых бюджетом поселения из</w:t>
      </w:r>
      <w:r w:rsidR="0078628B">
        <w:t xml:space="preserve"> других бюджетов отражен на 2024 год и на плановый период 2025 и 2026</w:t>
      </w:r>
      <w:r>
        <w:t xml:space="preserve"> годов согласно приложению 3,4 к настоящему решению.</w:t>
      </w:r>
    </w:p>
    <w:p w:rsidR="008C048F" w:rsidRDefault="008C048F" w:rsidP="008C048F">
      <w:pPr>
        <w:ind w:left="360"/>
        <w:jc w:val="both"/>
        <w:rPr>
          <w:b/>
        </w:rPr>
      </w:pPr>
    </w:p>
    <w:p w:rsidR="008C048F" w:rsidRDefault="00DA234C" w:rsidP="008C048F">
      <w:pPr>
        <w:ind w:left="360"/>
        <w:jc w:val="both"/>
      </w:pPr>
      <w:r>
        <w:rPr>
          <w:b/>
        </w:rPr>
        <w:t>Статья 8</w:t>
      </w:r>
      <w:r w:rsidR="008C048F">
        <w:rPr>
          <w:b/>
        </w:rPr>
        <w:t>. Изменение структуры бюджета поселения.</w:t>
      </w:r>
    </w:p>
    <w:p w:rsidR="008C048F" w:rsidRDefault="008C048F" w:rsidP="008C048F">
      <w:pPr>
        <w:numPr>
          <w:ilvl w:val="0"/>
          <w:numId w:val="25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Туровского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lastRenderedPageBreak/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внесения изменений в бюджетную классификацию Российской Федерации</w:t>
      </w: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9</w:t>
      </w:r>
      <w:r w:rsidR="008C048F">
        <w:rPr>
          <w:b/>
        </w:rPr>
        <w:t xml:space="preserve">. О введении в действие Соглашений о передаче полномочий между </w:t>
      </w:r>
    </w:p>
    <w:p w:rsidR="008C048F" w:rsidRDefault="008C048F" w:rsidP="008C048F">
      <w:pPr>
        <w:jc w:val="both"/>
      </w:pPr>
      <w:r>
        <w:rPr>
          <w:b/>
        </w:rPr>
        <w:t xml:space="preserve">      администрациями сельских поселений и администрации района</w:t>
      </w:r>
    </w:p>
    <w:p w:rsidR="008C048F" w:rsidRDefault="0078628B" w:rsidP="008C048F">
      <w:pPr>
        <w:jc w:val="both"/>
      </w:pPr>
      <w:r>
        <w:t xml:space="preserve">     Заключить на 2024</w:t>
      </w:r>
      <w:r w:rsidR="008C048F">
        <w:t xml:space="preserve"> год Соглашения о передаче полномочий между администрацией   </w:t>
      </w:r>
    </w:p>
    <w:p w:rsidR="008C048F" w:rsidRDefault="008C048F" w:rsidP="008C048F">
      <w:pPr>
        <w:jc w:val="both"/>
      </w:pPr>
      <w:r>
        <w:t xml:space="preserve">     сельского поселения Соглашение о передаче полномочий по внешнему финансовому </w:t>
      </w:r>
    </w:p>
    <w:p w:rsidR="008C048F" w:rsidRDefault="008C048F" w:rsidP="008C048F">
      <w:pPr>
        <w:jc w:val="both"/>
      </w:pPr>
      <w:r>
        <w:t xml:space="preserve">      контролю.     </w:t>
      </w: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Статья 10</w:t>
      </w:r>
      <w:r w:rsidR="008C048F">
        <w:rPr>
          <w:b/>
        </w:rPr>
        <w:t xml:space="preserve">. Предоставление муниципальных гарантий </w:t>
      </w:r>
      <w:proofErr w:type="spellStart"/>
      <w:r w:rsidR="008C048F">
        <w:rPr>
          <w:b/>
        </w:rPr>
        <w:t>Туровского</w:t>
      </w:r>
      <w:proofErr w:type="spellEnd"/>
      <w:r w:rsidR="008C048F">
        <w:rPr>
          <w:b/>
        </w:rPr>
        <w:t xml:space="preserve"> сельского </w:t>
      </w:r>
    </w:p>
    <w:p w:rsidR="008C048F" w:rsidRDefault="008C048F" w:rsidP="008C048F">
      <w:pPr>
        <w:jc w:val="both"/>
      </w:pPr>
      <w:r>
        <w:rPr>
          <w:b/>
        </w:rPr>
        <w:t xml:space="preserve">      поселения в валюте Российской Федерации.</w:t>
      </w:r>
    </w:p>
    <w:p w:rsidR="008C048F" w:rsidRDefault="008C048F" w:rsidP="008C048F">
      <w:pPr>
        <w:numPr>
          <w:ilvl w:val="0"/>
          <w:numId w:val="27"/>
        </w:numPr>
        <w:jc w:val="both"/>
      </w:pPr>
      <w:r>
        <w:t xml:space="preserve">Верхний предел муниципального долга </w:t>
      </w:r>
      <w:proofErr w:type="spellStart"/>
      <w:r>
        <w:t>Туровского</w:t>
      </w:r>
      <w:proofErr w:type="spellEnd"/>
      <w:r>
        <w:t xml:space="preserve"> сельского поселения по муниципа</w:t>
      </w:r>
      <w:r w:rsidR="0078628B">
        <w:t>льным гарантиям на 1 января 2024 года, на 1 января 2025 года и на 1 января 2026</w:t>
      </w:r>
      <w:r>
        <w:t xml:space="preserve"> года не предусматривать.</w:t>
      </w:r>
    </w:p>
    <w:p w:rsidR="008C048F" w:rsidRDefault="00DA234C" w:rsidP="008C048F">
      <w:pPr>
        <w:jc w:val="both"/>
      </w:pPr>
      <w:r>
        <w:rPr>
          <w:b/>
        </w:rPr>
        <w:t xml:space="preserve">      Статья 11</w:t>
      </w:r>
      <w:r w:rsidR="008C048F">
        <w:rPr>
          <w:b/>
        </w:rPr>
        <w:t>. Особе</w:t>
      </w:r>
      <w:r w:rsidR="0078628B">
        <w:rPr>
          <w:b/>
        </w:rPr>
        <w:t>нности исполнения бюджета в 2024</w:t>
      </w:r>
      <w:r w:rsidR="008C048F">
        <w:rPr>
          <w:b/>
        </w:rPr>
        <w:t xml:space="preserve"> году.</w:t>
      </w:r>
    </w:p>
    <w:p w:rsidR="008C048F" w:rsidRDefault="008C048F" w:rsidP="008C048F">
      <w:pPr>
        <w:numPr>
          <w:ilvl w:val="0"/>
          <w:numId w:val="29"/>
        </w:numPr>
        <w:jc w:val="both"/>
      </w:pPr>
      <w:r>
        <w:t>Установ</w:t>
      </w:r>
      <w:r w:rsidR="0078628B">
        <w:t>ить, что расходы бюджета на 2024</w:t>
      </w:r>
      <w:r>
        <w:t xml:space="preserve"> год финансируются по мере фактического поступления доходов в бюджет пропорционально выделенным средствам и с учётом дефицита, за исключением защищённых статей расходов бюджета.</w:t>
      </w:r>
    </w:p>
    <w:p w:rsidR="008C048F" w:rsidRDefault="008C048F" w:rsidP="008C048F">
      <w:pPr>
        <w:numPr>
          <w:ilvl w:val="0"/>
          <w:numId w:val="29"/>
        </w:numPr>
        <w:jc w:val="both"/>
      </w:pPr>
      <w:r>
        <w:t>Утвердить в качестве защищённых статей ра</w:t>
      </w:r>
      <w:r w:rsidR="0078628B">
        <w:t>сходов бюджета поселения на 2024-2026</w:t>
      </w:r>
      <w:r>
        <w:t xml:space="preserve"> гг., подлежащих финансированию в полном объёме, расходы на заработную плату работников бюджетной сферы с начислениями на неё.</w:t>
      </w:r>
    </w:p>
    <w:p w:rsidR="008C048F" w:rsidRDefault="008C048F" w:rsidP="008C048F">
      <w:pPr>
        <w:numPr>
          <w:ilvl w:val="0"/>
          <w:numId w:val="29"/>
        </w:numPr>
        <w:jc w:val="both"/>
        <w:rPr>
          <w:b/>
        </w:rPr>
      </w:pPr>
      <w:r>
        <w:t>Установить, что дополнительные доходы, полученные в процессе исполнения бюджета поселения сверх утверждённого настоящим решением общего объёма доходов, могут направляться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 ассигнований.</w:t>
      </w:r>
      <w:r>
        <w:rPr>
          <w:b/>
        </w:rPr>
        <w:t xml:space="preserve">   </w:t>
      </w:r>
    </w:p>
    <w:p w:rsidR="008C048F" w:rsidRDefault="008C048F" w:rsidP="008C048F">
      <w:pPr>
        <w:jc w:val="both"/>
        <w:rPr>
          <w:b/>
        </w:rPr>
      </w:pPr>
    </w:p>
    <w:p w:rsidR="008C048F" w:rsidRDefault="008C048F" w:rsidP="008C048F">
      <w:pPr>
        <w:jc w:val="both"/>
        <w:rPr>
          <w:b/>
        </w:rPr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  Статья 12</w:t>
      </w:r>
      <w:r w:rsidR="008C048F">
        <w:rPr>
          <w:b/>
        </w:rPr>
        <w:t xml:space="preserve">. Об особенности действия отдельных законодательных актов </w:t>
      </w:r>
    </w:p>
    <w:p w:rsidR="008C048F" w:rsidRDefault="008C048F" w:rsidP="008C048F">
      <w:pPr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 сельского поселения в связи с принятием настоящего Решения.</w:t>
      </w:r>
    </w:p>
    <w:p w:rsidR="008C048F" w:rsidRDefault="008C048F" w:rsidP="008C048F">
      <w:pPr>
        <w:ind w:left="360" w:hanging="360"/>
        <w:jc w:val="both"/>
      </w:pPr>
      <w:r>
        <w:t xml:space="preserve">      Установить, что нормативные и иные правовые акты, влекущие дополнительные расходы за счёт с</w:t>
      </w:r>
      <w:r w:rsidR="001C5D57">
        <w:t>р</w:t>
      </w:r>
      <w:r w:rsidR="0078628B">
        <w:t>едств бюджета поселения на 2024-2026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 поселения и (или) при сокращении расходов по отдельным ст</w:t>
      </w:r>
      <w:r w:rsidR="0078628B">
        <w:t>атьям бюджета поселения на  2024-2026</w:t>
      </w:r>
      <w:r>
        <w:t xml:space="preserve"> гг.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Статья 15. Вступление в силу настоящего Решения.</w:t>
      </w:r>
    </w:p>
    <w:p w:rsidR="008C048F" w:rsidRDefault="008C048F" w:rsidP="008C048F">
      <w:pPr>
        <w:jc w:val="both"/>
      </w:pPr>
      <w:r>
        <w:t xml:space="preserve">     Настоящее решение вступает в силу с 1 января 202</w:t>
      </w:r>
      <w:r w:rsidR="0078628B">
        <w:t>4</w:t>
      </w:r>
      <w:r>
        <w:t xml:space="preserve"> года.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Глава сельского поселения                                             Т.А.Щукина</w:t>
      </w:r>
    </w:p>
    <w:p w:rsidR="008C048F" w:rsidRDefault="008C048F" w:rsidP="008C048F">
      <w:pPr>
        <w:jc w:val="both"/>
      </w:pPr>
      <w:r>
        <w:rPr>
          <w:b/>
        </w:rPr>
        <w:t xml:space="preserve">   </w:t>
      </w:r>
    </w:p>
    <w:p w:rsidR="008C048F" w:rsidRDefault="008C048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tbl>
      <w:tblPr>
        <w:tblW w:w="8320" w:type="dxa"/>
        <w:tblInd w:w="93" w:type="dxa"/>
        <w:tblLook w:val="0000" w:firstRow="0" w:lastRow="0" w:firstColumn="0" w:lastColumn="0" w:noHBand="0" w:noVBand="0"/>
      </w:tblPr>
      <w:tblGrid>
        <w:gridCol w:w="2520"/>
        <w:gridCol w:w="4440"/>
        <w:gridCol w:w="1360"/>
      </w:tblGrid>
      <w:tr w:rsidR="008C048F" w:rsidTr="00803D42">
        <w:trPr>
          <w:trHeight w:val="1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</w:t>
            </w:r>
            <w:r w:rsidR="00803D42">
              <w:rPr>
                <w:rFonts w:ascii="Calibri" w:hAnsi="Calibri"/>
                <w:color w:val="000000"/>
                <w:sz w:val="18"/>
                <w:szCs w:val="18"/>
              </w:rPr>
              <w:t>овета народных депутатов "Бюджет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</w:t>
            </w:r>
            <w:r w:rsidR="0078628B">
              <w:rPr>
                <w:rFonts w:ascii="Calibri" w:hAnsi="Calibri"/>
                <w:color w:val="000000"/>
                <w:sz w:val="18"/>
                <w:szCs w:val="18"/>
              </w:rPr>
              <w:t>4 год и на плановый период 2025 и 2026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61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bCs/>
                <w:color w:val="000000"/>
              </w:rPr>
              <w:t>Туровс</w:t>
            </w:r>
            <w:r w:rsidR="0078628B">
              <w:rPr>
                <w:b/>
                <w:bCs/>
                <w:color w:val="000000"/>
              </w:rPr>
              <w:t>кого</w:t>
            </w:r>
            <w:proofErr w:type="spellEnd"/>
            <w:r w:rsidR="0078628B">
              <w:rPr>
                <w:b/>
                <w:bCs/>
                <w:color w:val="000000"/>
              </w:rPr>
              <w:t xml:space="preserve"> сельского поселения на 2024</w:t>
            </w:r>
            <w:r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01 03 00 00 00 0000 700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01 03 00 00 02 0000 710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01 05 00 00 00 0000 500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01 05 02 01 02 0000 510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01 05 02 01 02 0000 610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01 06 05 00 00 0000 600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01 06 05 01 02 0000 640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бюджета субъекта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01 06 05 02 02 0000 640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субъекта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C048F" w:rsidRDefault="008C048F" w:rsidP="008C048F"/>
    <w:p w:rsidR="008C048F" w:rsidRDefault="008C048F" w:rsidP="008C048F"/>
    <w:p w:rsidR="00803D42" w:rsidRDefault="00803D42" w:rsidP="008C048F"/>
    <w:p w:rsidR="00803D42" w:rsidRDefault="00803D42" w:rsidP="008C048F"/>
    <w:p w:rsidR="008C048F" w:rsidRDefault="008C048F" w:rsidP="008C048F"/>
    <w:p w:rsidR="008C048F" w:rsidRDefault="008C048F" w:rsidP="008C048F"/>
    <w:tbl>
      <w:tblPr>
        <w:tblW w:w="8700" w:type="dxa"/>
        <w:tblInd w:w="93" w:type="dxa"/>
        <w:tblLook w:val="0000" w:firstRow="0" w:lastRow="0" w:firstColumn="0" w:lastColumn="0" w:noHBand="0" w:noVBand="0"/>
      </w:tblPr>
      <w:tblGrid>
        <w:gridCol w:w="2260"/>
        <w:gridCol w:w="4540"/>
        <w:gridCol w:w="1900"/>
      </w:tblGrid>
      <w:tr w:rsidR="008C048F" w:rsidTr="00803D42">
        <w:trPr>
          <w:trHeight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№2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</w:t>
            </w:r>
            <w:r w:rsidR="00096093">
              <w:rPr>
                <w:rFonts w:ascii="Calibri" w:hAnsi="Calibri"/>
                <w:color w:val="000000"/>
                <w:sz w:val="18"/>
                <w:szCs w:val="18"/>
              </w:rPr>
              <w:t>овета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78628B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</w:t>
            </w:r>
            <w:r w:rsidR="007862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ия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1051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8C048F" w:rsidTr="00803D42">
        <w:trPr>
          <w:trHeight w:val="133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3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1963,1</w:t>
            </w:r>
          </w:p>
        </w:tc>
      </w:tr>
      <w:tr w:rsidR="008C048F" w:rsidTr="00803D42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5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9125" w:type="dxa"/>
        <w:tblInd w:w="-252" w:type="dxa"/>
        <w:tblLook w:val="0000" w:firstRow="0" w:lastRow="0" w:firstColumn="0" w:lastColumn="0" w:noHBand="0" w:noVBand="0"/>
      </w:tblPr>
      <w:tblGrid>
        <w:gridCol w:w="2305"/>
        <w:gridCol w:w="4740"/>
        <w:gridCol w:w="1120"/>
        <w:gridCol w:w="960"/>
      </w:tblGrid>
      <w:tr w:rsidR="008C048F" w:rsidTr="00803D42">
        <w:trPr>
          <w:trHeight w:val="103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№3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</w:t>
            </w:r>
            <w:r w:rsidR="00096093">
              <w:rPr>
                <w:rFonts w:ascii="Calibri" w:hAnsi="Calibri"/>
                <w:color w:val="000000"/>
                <w:sz w:val="18"/>
                <w:szCs w:val="18"/>
              </w:rPr>
              <w:t>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6F74B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6F74B7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30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6F74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6F74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на 2025-2026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15"/>
        </w:trPr>
        <w:tc>
          <w:tcPr>
            <w:tcW w:w="91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8C048F" w:rsidTr="00803D42">
        <w:trPr>
          <w:trHeight w:val="36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48F" w:rsidTr="00803D42">
        <w:trPr>
          <w:trHeight w:val="36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46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872,0</w:t>
            </w: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8C048F" w:rsidTr="00803D42">
        <w:trPr>
          <w:trHeight w:val="34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8C048F" w:rsidTr="00803D42">
        <w:trPr>
          <w:trHeight w:val="3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C048F" w:rsidTr="00803D42">
        <w:trPr>
          <w:trHeight w:val="3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8C048F" w:rsidTr="00803D42">
        <w:trPr>
          <w:trHeight w:val="135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12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849,9</w:t>
            </w:r>
          </w:p>
        </w:tc>
      </w:tr>
      <w:tr w:rsidR="008C048F" w:rsidTr="00803D42">
        <w:trPr>
          <w:trHeight w:val="78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78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</w:t>
            </w: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7660" w:type="dxa"/>
        <w:tblInd w:w="93" w:type="dxa"/>
        <w:tblLook w:val="0000" w:firstRow="0" w:lastRow="0" w:firstColumn="0" w:lastColumn="0" w:noHBand="0" w:noVBand="0"/>
      </w:tblPr>
      <w:tblGrid>
        <w:gridCol w:w="4020"/>
        <w:gridCol w:w="780"/>
        <w:gridCol w:w="663"/>
        <w:gridCol w:w="2220"/>
      </w:tblGrid>
      <w:tr w:rsidR="008C048F" w:rsidTr="00803D42">
        <w:trPr>
          <w:trHeight w:val="17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bookmarkStart w:id="1" w:name="RANGE!A1:D23"/>
            <w:bookmarkEnd w:id="1"/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4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юджета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</w:t>
            </w:r>
            <w:r w:rsidR="006F74B7">
              <w:rPr>
                <w:rFonts w:ascii="Calibri" w:hAnsi="Calibri"/>
                <w:color w:val="000000"/>
                <w:sz w:val="18"/>
                <w:szCs w:val="18"/>
              </w:rPr>
              <w:t>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00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6F74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9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2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A50C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A002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50C7D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50C7D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160" w:type="dxa"/>
        <w:tblInd w:w="93" w:type="dxa"/>
        <w:tblLook w:val="0000" w:firstRow="0" w:lastRow="0" w:firstColumn="0" w:lastColumn="0" w:noHBand="0" w:noVBand="0"/>
      </w:tblPr>
      <w:tblGrid>
        <w:gridCol w:w="4240"/>
        <w:gridCol w:w="800"/>
        <w:gridCol w:w="900"/>
        <w:gridCol w:w="1260"/>
        <w:gridCol w:w="960"/>
      </w:tblGrid>
      <w:tr w:rsidR="008C048F" w:rsidTr="00803D42">
        <w:trPr>
          <w:trHeight w:val="193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Приложение </w:t>
            </w:r>
            <w:r w:rsidR="00DA234C">
              <w:rPr>
                <w:rFonts w:ascii="Calibri" w:hAnsi="Calibri"/>
                <w:color w:val="000000"/>
                <w:sz w:val="18"/>
                <w:szCs w:val="18"/>
              </w:rPr>
              <w:t>№5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вета народных депутатов "Бюджет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50C7D">
              <w:rPr>
                <w:rFonts w:ascii="Calibri" w:hAnsi="Calibri"/>
                <w:color w:val="000000"/>
                <w:sz w:val="18"/>
                <w:szCs w:val="18"/>
              </w:rPr>
              <w:t>сельского поселения на 2023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 и на </w:t>
            </w:r>
            <w:r w:rsidR="00A50C7D">
              <w:rPr>
                <w:rFonts w:ascii="Calibri" w:hAnsi="Calibri"/>
                <w:color w:val="000000"/>
                <w:sz w:val="18"/>
                <w:szCs w:val="18"/>
              </w:rPr>
              <w:t>плановый период 2024 и 2025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75"/>
        </w:trPr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48F" w:rsidRDefault="008C048F" w:rsidP="00A50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1864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</w:t>
            </w:r>
            <w:r w:rsidR="00A50C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4-2025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годы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Турорвского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C048F" w:rsidTr="00803D4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A50C7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="008C048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8C048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8C048F" w:rsidTr="00803D42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1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173,8</w:t>
            </w:r>
          </w:p>
        </w:tc>
      </w:tr>
      <w:tr w:rsidR="008C048F" w:rsidTr="00803D42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A8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8426F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780" w:type="dxa"/>
        <w:tblInd w:w="93" w:type="dxa"/>
        <w:tblLook w:val="0000" w:firstRow="0" w:lastRow="0" w:firstColumn="0" w:lastColumn="0" w:noHBand="0" w:noVBand="0"/>
      </w:tblPr>
      <w:tblGrid>
        <w:gridCol w:w="3500"/>
        <w:gridCol w:w="970"/>
        <w:gridCol w:w="970"/>
        <w:gridCol w:w="1719"/>
        <w:gridCol w:w="551"/>
        <w:gridCol w:w="1070"/>
      </w:tblGrid>
      <w:tr w:rsidR="008C048F" w:rsidTr="00803D42">
        <w:trPr>
          <w:trHeight w:val="17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DA234C" w:rsidP="00515C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Туровскогосельского</w:t>
            </w:r>
            <w:proofErr w:type="spellEnd"/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 xml:space="preserve"> Совета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 "</w:t>
            </w:r>
          </w:p>
        </w:tc>
      </w:tr>
      <w:tr w:rsidR="008C048F" w:rsidTr="00803D42">
        <w:trPr>
          <w:trHeight w:val="132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0346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</w:t>
            </w:r>
            <w:r w:rsidR="00515C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джетных ассигнований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1501,1</w:t>
            </w:r>
          </w:p>
        </w:tc>
      </w:tr>
      <w:tr w:rsidR="008C048F" w:rsidTr="00803D42">
        <w:trPr>
          <w:trHeight w:val="6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4223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223A4"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БП00090020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87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последствий ЧС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Pr="001864B9" w:rsidRDefault="008C048F" w:rsidP="00803D42">
            <w:pPr>
              <w:rPr>
                <w:b/>
                <w:sz w:val="18"/>
                <w:szCs w:val="18"/>
              </w:rPr>
            </w:pPr>
            <w:r w:rsidRPr="001864B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864B9" w:rsidTr="00803D42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B9" w:rsidRPr="001864B9" w:rsidRDefault="00062410" w:rsidP="00803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Pr="00062410" w:rsidRDefault="004223A4" w:rsidP="00803D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624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624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237" w:type="dxa"/>
        <w:tblInd w:w="93" w:type="dxa"/>
        <w:tblLook w:val="0000" w:firstRow="0" w:lastRow="0" w:firstColumn="0" w:lastColumn="0" w:noHBand="0" w:noVBand="0"/>
      </w:tblPr>
      <w:tblGrid>
        <w:gridCol w:w="2640"/>
        <w:gridCol w:w="687"/>
        <w:gridCol w:w="687"/>
        <w:gridCol w:w="1552"/>
        <w:gridCol w:w="528"/>
        <w:gridCol w:w="1023"/>
        <w:gridCol w:w="1120"/>
      </w:tblGrid>
      <w:tr w:rsidR="008C048F" w:rsidTr="00803D42">
        <w:trPr>
          <w:trHeight w:val="17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Приложение№7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062410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 и на плановый период 2</w:t>
            </w:r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>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 "</w:t>
            </w:r>
          </w:p>
        </w:tc>
      </w:tr>
      <w:tr w:rsidR="008C048F" w:rsidTr="00803D42">
        <w:trPr>
          <w:trHeight w:val="1245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515C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2025-2026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г.г. 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="008C048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="008C048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223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C048F">
              <w:rPr>
                <w:rFonts w:ascii="Calibri" w:hAnsi="Calibr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C048F">
              <w:rPr>
                <w:rFonts w:ascii="Calibri" w:hAnsi="Calibri"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4223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139,5</w:t>
            </w:r>
          </w:p>
        </w:tc>
      </w:tr>
      <w:tr w:rsidR="008C048F" w:rsidTr="00803D42">
        <w:trPr>
          <w:trHeight w:val="7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4223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173,8</w:t>
            </w:r>
          </w:p>
        </w:tc>
      </w:tr>
      <w:tr w:rsidR="008C048F" w:rsidTr="00803D42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1,</w:t>
            </w:r>
            <w:r w:rsidR="009F4AB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</w:t>
            </w:r>
            <w:r w:rsidR="004B64F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4223A4" w:rsidRDefault="004223A4" w:rsidP="008C048F"/>
    <w:p w:rsidR="004223A4" w:rsidRDefault="004223A4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873" w:type="dxa"/>
        <w:tblInd w:w="93" w:type="dxa"/>
        <w:tblLook w:val="0000" w:firstRow="0" w:lastRow="0" w:firstColumn="0" w:lastColumn="0" w:noHBand="0" w:noVBand="0"/>
      </w:tblPr>
      <w:tblGrid>
        <w:gridCol w:w="2875"/>
        <w:gridCol w:w="625"/>
        <w:gridCol w:w="667"/>
        <w:gridCol w:w="704"/>
        <w:gridCol w:w="1304"/>
        <w:gridCol w:w="775"/>
        <w:gridCol w:w="885"/>
        <w:gridCol w:w="1038"/>
      </w:tblGrid>
      <w:tr w:rsidR="008C048F" w:rsidTr="00803D42">
        <w:trPr>
          <w:trHeight w:val="87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 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 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9F4AB7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4223A4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4223A4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660"/>
        </w:trPr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4B64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4B64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</w:t>
            </w:r>
            <w:r w:rsidR="004223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селения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5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7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492,0</w:t>
            </w: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C048F" w:rsidTr="00803D42">
        <w:trPr>
          <w:trHeight w:val="14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3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8C048F" w:rsidTr="00803D42">
        <w:trPr>
          <w:trHeight w:val="4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7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7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048F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8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8C048F" w:rsidTr="00803D42">
        <w:trPr>
          <w:trHeight w:val="3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8C048F" w:rsidTr="00803D42">
        <w:trPr>
          <w:trHeight w:val="7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81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C048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</w:tr>
      <w:tr w:rsidR="00B25DED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Pr="00B25DED" w:rsidRDefault="00B25DED" w:rsidP="00803D42">
            <w:pPr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DED">
              <w:rPr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DED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8800090010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22500A" w:rsidP="004B6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B25DED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C048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</w:tr>
      <w:tr w:rsidR="00B25DED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Default="00B25DED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25DED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22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25DED">
              <w:rPr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tbl>
      <w:tblPr>
        <w:tblW w:w="9153" w:type="dxa"/>
        <w:tblInd w:w="93" w:type="dxa"/>
        <w:tblLook w:val="0000" w:firstRow="0" w:lastRow="0" w:firstColumn="0" w:lastColumn="0" w:noHBand="0" w:noVBand="0"/>
      </w:tblPr>
      <w:tblGrid>
        <w:gridCol w:w="2281"/>
        <w:gridCol w:w="696"/>
        <w:gridCol w:w="697"/>
        <w:gridCol w:w="736"/>
        <w:gridCol w:w="1304"/>
        <w:gridCol w:w="636"/>
        <w:gridCol w:w="885"/>
        <w:gridCol w:w="958"/>
        <w:gridCol w:w="960"/>
      </w:tblGrid>
      <w:tr w:rsidR="008C048F" w:rsidTr="00803D42">
        <w:trPr>
          <w:trHeight w:val="78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 9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 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B25DED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22500A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22500A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630"/>
        </w:trPr>
        <w:tc>
          <w:tcPr>
            <w:tcW w:w="8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6662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6662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</w:t>
            </w:r>
            <w:r w:rsidR="002250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 2025-2026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тыс. рублей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225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2500A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B2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492,0</w:t>
            </w:r>
          </w:p>
        </w:tc>
      </w:tr>
      <w:tr w:rsidR="008C048F" w:rsidTr="00803D42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C048F" w:rsidTr="00803D42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B2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13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225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2500A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8C048F" w:rsidTr="00803D42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8C048F" w:rsidTr="00803D42">
        <w:trPr>
          <w:trHeight w:val="11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11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225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2500A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048F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048F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48F" w:rsidTr="00803D4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C048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C048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C048F" w:rsidTr="00803D4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142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</w:tr>
      <w:tr w:rsidR="008C048F" w:rsidTr="00803D4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8C048F" w:rsidTr="00803D42">
        <w:trPr>
          <w:trHeight w:val="10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10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48F" w:rsidTr="00803D4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48F" w:rsidTr="00803D42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10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515CB3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22500A">
              <w:rPr>
                <w:sz w:val="20"/>
                <w:szCs w:val="20"/>
              </w:rPr>
              <w:t>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1,</w:t>
            </w:r>
            <w:r w:rsidR="002250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1,</w:t>
            </w:r>
            <w:r w:rsidR="0022500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</w:t>
            </w:r>
            <w:r w:rsidR="0022500A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</w:t>
            </w:r>
            <w:r w:rsidR="0022500A">
              <w:rPr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>
      <w:pPr>
        <w:jc w:val="both"/>
      </w:pPr>
    </w:p>
    <w:p w:rsidR="008A03F3" w:rsidRDefault="008A03F3"/>
    <w:sectPr w:rsidR="008A03F3" w:rsidSect="00803D42">
      <w:pgSz w:w="11906" w:h="16838"/>
      <w:pgMar w:top="851" w:right="6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41EBA"/>
    <w:multiLevelType w:val="hybridMultilevel"/>
    <w:tmpl w:val="AA7A864A"/>
    <w:lvl w:ilvl="0" w:tplc="46D6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2959"/>
    <w:multiLevelType w:val="hybridMultilevel"/>
    <w:tmpl w:val="ECC4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8F"/>
    <w:rsid w:val="0003468B"/>
    <w:rsid w:val="00062410"/>
    <w:rsid w:val="00096093"/>
    <w:rsid w:val="001864B9"/>
    <w:rsid w:val="001C5D57"/>
    <w:rsid w:val="0022500A"/>
    <w:rsid w:val="00262759"/>
    <w:rsid w:val="002B79E7"/>
    <w:rsid w:val="003925D7"/>
    <w:rsid w:val="003A0029"/>
    <w:rsid w:val="003C20D0"/>
    <w:rsid w:val="004223A4"/>
    <w:rsid w:val="004B64F1"/>
    <w:rsid w:val="00515CB3"/>
    <w:rsid w:val="00561254"/>
    <w:rsid w:val="0056776C"/>
    <w:rsid w:val="0058221F"/>
    <w:rsid w:val="005D1717"/>
    <w:rsid w:val="005E2ECB"/>
    <w:rsid w:val="00617A8A"/>
    <w:rsid w:val="00666265"/>
    <w:rsid w:val="006F74B7"/>
    <w:rsid w:val="0078628B"/>
    <w:rsid w:val="00803D42"/>
    <w:rsid w:val="00831956"/>
    <w:rsid w:val="00841304"/>
    <w:rsid w:val="00862ECE"/>
    <w:rsid w:val="008A03F3"/>
    <w:rsid w:val="008C048F"/>
    <w:rsid w:val="00926A2E"/>
    <w:rsid w:val="009F4AB7"/>
    <w:rsid w:val="00A50C7D"/>
    <w:rsid w:val="00A8426F"/>
    <w:rsid w:val="00B02B3F"/>
    <w:rsid w:val="00B259A4"/>
    <w:rsid w:val="00B25DED"/>
    <w:rsid w:val="00BA799D"/>
    <w:rsid w:val="00BB1429"/>
    <w:rsid w:val="00CD18EF"/>
    <w:rsid w:val="00DA234C"/>
    <w:rsid w:val="00DC4DCE"/>
    <w:rsid w:val="00DC5CE7"/>
    <w:rsid w:val="00E51C40"/>
    <w:rsid w:val="00E65C7C"/>
    <w:rsid w:val="00EB7962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1E32-0D10-44A2-8593-DFEC3D9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C0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C04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C048F"/>
    <w:pPr>
      <w:spacing w:after="120"/>
    </w:pPr>
  </w:style>
  <w:style w:type="character" w:customStyle="1" w:styleId="a7">
    <w:name w:val="Основной текст Знак"/>
    <w:basedOn w:val="a0"/>
    <w:link w:val="a6"/>
    <w:rsid w:val="008C0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2023-12-26T12:46:00Z</cp:lastPrinted>
  <dcterms:created xsi:type="dcterms:W3CDTF">2021-12-27T09:46:00Z</dcterms:created>
  <dcterms:modified xsi:type="dcterms:W3CDTF">2024-02-07T05:17:00Z</dcterms:modified>
</cp:coreProperties>
</file>