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6E" w:rsidRDefault="00D53B6E" w:rsidP="00D53B6E">
      <w:pPr>
        <w:tabs>
          <w:tab w:val="left" w:pos="5156"/>
          <w:tab w:val="right" w:pos="9355"/>
        </w:tabs>
        <w:spacing w:after="0" w:line="240" w:lineRule="auto"/>
        <w:jc w:val="center"/>
        <w:rPr>
          <w:rFonts w:ascii="Arial" w:hAnsi="Arial" w:cs="Arial"/>
          <w:sz w:val="24"/>
          <w:szCs w:val="24"/>
        </w:rPr>
      </w:pPr>
      <w:r>
        <w:rPr>
          <w:rFonts w:ascii="Arial" w:hAnsi="Arial" w:cs="Arial"/>
          <w:sz w:val="24"/>
          <w:szCs w:val="24"/>
        </w:rPr>
        <w:t>Российская Федерация</w:t>
      </w:r>
    </w:p>
    <w:p w:rsidR="00D53B6E" w:rsidRDefault="00D53B6E" w:rsidP="00D53B6E">
      <w:pPr>
        <w:tabs>
          <w:tab w:val="left" w:pos="5156"/>
          <w:tab w:val="right" w:pos="9355"/>
        </w:tabs>
        <w:spacing w:after="0" w:line="240" w:lineRule="auto"/>
        <w:jc w:val="center"/>
        <w:rPr>
          <w:rFonts w:ascii="Arial" w:hAnsi="Arial" w:cs="Arial"/>
          <w:sz w:val="24"/>
          <w:szCs w:val="24"/>
        </w:rPr>
      </w:pPr>
      <w:r>
        <w:rPr>
          <w:rFonts w:ascii="Arial" w:hAnsi="Arial" w:cs="Arial"/>
          <w:sz w:val="24"/>
          <w:szCs w:val="24"/>
        </w:rPr>
        <w:t>Орловская область</w:t>
      </w:r>
    </w:p>
    <w:p w:rsidR="00D53B6E" w:rsidRDefault="00D53B6E" w:rsidP="00D53B6E">
      <w:pPr>
        <w:tabs>
          <w:tab w:val="left" w:pos="5156"/>
          <w:tab w:val="right" w:pos="9355"/>
        </w:tabs>
        <w:spacing w:after="0" w:line="240" w:lineRule="auto"/>
        <w:jc w:val="center"/>
        <w:rPr>
          <w:rFonts w:ascii="Arial" w:hAnsi="Arial" w:cs="Arial"/>
          <w:sz w:val="24"/>
          <w:szCs w:val="24"/>
        </w:rPr>
      </w:pPr>
      <w:proofErr w:type="spellStart"/>
      <w:r>
        <w:rPr>
          <w:rFonts w:ascii="Arial" w:hAnsi="Arial" w:cs="Arial"/>
          <w:sz w:val="24"/>
          <w:szCs w:val="24"/>
        </w:rPr>
        <w:t>Верховский</w:t>
      </w:r>
      <w:proofErr w:type="spellEnd"/>
      <w:r>
        <w:rPr>
          <w:rFonts w:ascii="Arial" w:hAnsi="Arial" w:cs="Arial"/>
          <w:sz w:val="24"/>
          <w:szCs w:val="24"/>
        </w:rPr>
        <w:t xml:space="preserve"> район</w:t>
      </w:r>
    </w:p>
    <w:p w:rsidR="00D53B6E" w:rsidRPr="003A4638" w:rsidRDefault="00D53B6E" w:rsidP="00D53B6E">
      <w:pPr>
        <w:tabs>
          <w:tab w:val="left" w:pos="5156"/>
          <w:tab w:val="right" w:pos="9355"/>
        </w:tabs>
        <w:spacing w:after="0" w:line="240" w:lineRule="auto"/>
        <w:jc w:val="center"/>
        <w:rPr>
          <w:rFonts w:ascii="Arial" w:hAnsi="Arial" w:cs="Arial"/>
          <w:sz w:val="24"/>
          <w:szCs w:val="24"/>
        </w:rPr>
      </w:pPr>
    </w:p>
    <w:p w:rsidR="00D53B6E" w:rsidRPr="00FB24C4" w:rsidRDefault="00D53B6E" w:rsidP="00D53B6E">
      <w:pPr>
        <w:tabs>
          <w:tab w:val="center" w:pos="4677"/>
          <w:tab w:val="left" w:pos="6602"/>
        </w:tabs>
        <w:spacing w:after="0" w:line="240" w:lineRule="auto"/>
        <w:rPr>
          <w:rFonts w:ascii="Arial" w:hAnsi="Arial" w:cs="Arial"/>
          <w:b/>
          <w:sz w:val="24"/>
          <w:szCs w:val="24"/>
        </w:rPr>
      </w:pPr>
      <w:r>
        <w:rPr>
          <w:rFonts w:ascii="Arial" w:hAnsi="Arial" w:cs="Arial"/>
          <w:b/>
          <w:sz w:val="24"/>
          <w:szCs w:val="24"/>
        </w:rPr>
        <w:tab/>
      </w:r>
      <w:r w:rsidRPr="00FB24C4">
        <w:rPr>
          <w:rFonts w:ascii="Arial" w:hAnsi="Arial" w:cs="Arial"/>
          <w:b/>
          <w:sz w:val="24"/>
          <w:szCs w:val="24"/>
        </w:rPr>
        <w:t>АДМИНИСТРАЦИЯ</w:t>
      </w:r>
      <w:r>
        <w:rPr>
          <w:rFonts w:ascii="Arial" w:hAnsi="Arial" w:cs="Arial"/>
          <w:b/>
          <w:sz w:val="24"/>
          <w:szCs w:val="24"/>
        </w:rPr>
        <w:tab/>
        <w:t xml:space="preserve">                          </w:t>
      </w:r>
    </w:p>
    <w:p w:rsidR="00D53B6E" w:rsidRPr="00FB24C4" w:rsidRDefault="00335593" w:rsidP="00D53B6E">
      <w:pPr>
        <w:spacing w:after="0" w:line="240" w:lineRule="auto"/>
        <w:jc w:val="center"/>
        <w:rPr>
          <w:rFonts w:ascii="Arial" w:hAnsi="Arial" w:cs="Arial"/>
          <w:b/>
          <w:sz w:val="24"/>
          <w:szCs w:val="24"/>
        </w:rPr>
      </w:pPr>
      <w:r>
        <w:rPr>
          <w:rFonts w:ascii="Arial" w:hAnsi="Arial" w:cs="Arial"/>
          <w:b/>
          <w:sz w:val="24"/>
          <w:szCs w:val="24"/>
        </w:rPr>
        <w:t>ТУРОВСКОГО</w:t>
      </w:r>
      <w:r w:rsidR="00D53B6E" w:rsidRPr="00FB24C4">
        <w:rPr>
          <w:rFonts w:ascii="Arial" w:hAnsi="Arial" w:cs="Arial"/>
          <w:b/>
          <w:sz w:val="24"/>
          <w:szCs w:val="24"/>
        </w:rPr>
        <w:t xml:space="preserve"> СЕЛЬСКОГО ПОСЕЛЕНИЯ</w:t>
      </w:r>
    </w:p>
    <w:p w:rsidR="00D53B6E" w:rsidRPr="00FB24C4" w:rsidRDefault="00D53B6E" w:rsidP="00D53B6E">
      <w:pPr>
        <w:spacing w:after="0" w:line="240" w:lineRule="auto"/>
        <w:jc w:val="center"/>
        <w:rPr>
          <w:rFonts w:ascii="Arial" w:hAnsi="Arial" w:cs="Arial"/>
          <w:sz w:val="24"/>
          <w:szCs w:val="24"/>
        </w:rPr>
      </w:pPr>
    </w:p>
    <w:p w:rsidR="00D53B6E" w:rsidRPr="00FB24C4" w:rsidRDefault="00D53B6E" w:rsidP="00D53B6E">
      <w:pPr>
        <w:spacing w:after="0" w:line="240" w:lineRule="auto"/>
        <w:jc w:val="center"/>
        <w:rPr>
          <w:rFonts w:ascii="Arial" w:hAnsi="Arial" w:cs="Arial"/>
          <w:sz w:val="24"/>
          <w:szCs w:val="24"/>
        </w:rPr>
      </w:pPr>
      <w:r w:rsidRPr="00FB24C4">
        <w:rPr>
          <w:rFonts w:ascii="Arial" w:hAnsi="Arial" w:cs="Arial"/>
          <w:sz w:val="24"/>
          <w:szCs w:val="24"/>
        </w:rPr>
        <w:t>ПОСТАНОВЛЕНИЕ</w:t>
      </w:r>
    </w:p>
    <w:p w:rsidR="00D53B6E" w:rsidRPr="00FB24C4" w:rsidRDefault="00D53B6E" w:rsidP="00D53B6E">
      <w:pPr>
        <w:spacing w:after="0" w:line="240" w:lineRule="auto"/>
        <w:rPr>
          <w:rFonts w:ascii="Arial" w:hAnsi="Arial" w:cs="Arial"/>
          <w:sz w:val="24"/>
          <w:szCs w:val="24"/>
        </w:rPr>
      </w:pPr>
    </w:p>
    <w:p w:rsidR="00D53B6E" w:rsidRDefault="00D53B6E" w:rsidP="00D53B6E">
      <w:pPr>
        <w:spacing w:after="0" w:line="240" w:lineRule="auto"/>
        <w:rPr>
          <w:rFonts w:ascii="Arial" w:hAnsi="Arial" w:cs="Arial"/>
          <w:sz w:val="24"/>
          <w:szCs w:val="24"/>
        </w:rPr>
      </w:pPr>
      <w:r>
        <w:rPr>
          <w:rFonts w:ascii="Arial" w:hAnsi="Arial" w:cs="Arial"/>
          <w:sz w:val="24"/>
          <w:szCs w:val="24"/>
        </w:rPr>
        <w:t xml:space="preserve">   18.10.2019</w:t>
      </w:r>
      <w:r w:rsidRPr="00FB24C4">
        <w:rPr>
          <w:rFonts w:ascii="Arial" w:hAnsi="Arial" w:cs="Arial"/>
          <w:sz w:val="24"/>
          <w:szCs w:val="24"/>
        </w:rPr>
        <w:t xml:space="preserve">г.                                                                 </w:t>
      </w:r>
      <w:r>
        <w:rPr>
          <w:rFonts w:ascii="Arial" w:hAnsi="Arial" w:cs="Arial"/>
          <w:sz w:val="24"/>
          <w:szCs w:val="24"/>
        </w:rPr>
        <w:t xml:space="preserve">                          </w:t>
      </w:r>
      <w:r w:rsidRPr="00FB24C4">
        <w:rPr>
          <w:rFonts w:ascii="Arial" w:hAnsi="Arial" w:cs="Arial"/>
          <w:sz w:val="24"/>
          <w:szCs w:val="24"/>
        </w:rPr>
        <w:t xml:space="preserve"> № </w:t>
      </w:r>
      <w:r>
        <w:rPr>
          <w:rFonts w:ascii="Arial" w:hAnsi="Arial" w:cs="Arial"/>
          <w:sz w:val="24"/>
          <w:szCs w:val="24"/>
        </w:rPr>
        <w:t>8</w:t>
      </w:r>
    </w:p>
    <w:p w:rsidR="00D53B6E" w:rsidRDefault="00D53B6E" w:rsidP="00D53B6E">
      <w:pPr>
        <w:spacing w:after="0" w:line="240" w:lineRule="auto"/>
        <w:rPr>
          <w:rFonts w:ascii="Arial" w:hAnsi="Arial" w:cs="Arial"/>
          <w:sz w:val="24"/>
          <w:szCs w:val="24"/>
        </w:rPr>
      </w:pPr>
    </w:p>
    <w:p w:rsidR="00D53B6E" w:rsidRPr="00FB24C4" w:rsidRDefault="00D53B6E" w:rsidP="00D53B6E">
      <w:pPr>
        <w:spacing w:after="0" w:line="240" w:lineRule="auto"/>
        <w:rPr>
          <w:rFonts w:ascii="Arial" w:hAnsi="Arial" w:cs="Arial"/>
          <w:sz w:val="24"/>
          <w:szCs w:val="24"/>
        </w:rPr>
      </w:pPr>
    </w:p>
    <w:p w:rsidR="00D53B6E" w:rsidRDefault="00D53B6E" w:rsidP="00D53B6E">
      <w:pPr>
        <w:pStyle w:val="a6"/>
        <w:spacing w:before="0" w:beforeAutospacing="0" w:after="0" w:afterAutospacing="0"/>
        <w:rPr>
          <w:rFonts w:ascii="Arial" w:hAnsi="Arial" w:cs="Arial"/>
          <w:bCs/>
          <w:color w:val="000000"/>
        </w:rPr>
      </w:pPr>
      <w:r>
        <w:rPr>
          <w:rFonts w:ascii="Arial" w:hAnsi="Arial" w:cs="Arial"/>
          <w:bCs/>
          <w:color w:val="000000"/>
        </w:rPr>
        <w:t xml:space="preserve"> Об утверждении Положения</w:t>
      </w:r>
      <w:r w:rsidRPr="00FB24C4">
        <w:rPr>
          <w:rFonts w:ascii="Arial" w:hAnsi="Arial" w:cs="Arial"/>
          <w:bCs/>
          <w:color w:val="000000"/>
        </w:rPr>
        <w:t xml:space="preserve"> </w:t>
      </w:r>
      <w:r>
        <w:rPr>
          <w:rFonts w:ascii="Arial" w:hAnsi="Arial" w:cs="Arial"/>
          <w:bCs/>
          <w:color w:val="000000"/>
        </w:rPr>
        <w:t>«О</w:t>
      </w:r>
      <w:r w:rsidRPr="00FB24C4">
        <w:rPr>
          <w:rFonts w:ascii="Arial" w:hAnsi="Arial" w:cs="Arial"/>
          <w:bCs/>
          <w:color w:val="000000"/>
        </w:rPr>
        <w:t xml:space="preserve"> контрактной</w:t>
      </w:r>
    </w:p>
    <w:p w:rsidR="00D53B6E" w:rsidRPr="00FB24C4" w:rsidRDefault="00D53B6E" w:rsidP="00D53B6E">
      <w:pPr>
        <w:pStyle w:val="a6"/>
        <w:spacing w:before="0" w:beforeAutospacing="0" w:after="0" w:afterAutospacing="0"/>
        <w:rPr>
          <w:rFonts w:ascii="Arial" w:hAnsi="Arial" w:cs="Arial"/>
          <w:bCs/>
          <w:color w:val="000000"/>
        </w:rPr>
      </w:pPr>
      <w:r w:rsidRPr="00FB24C4">
        <w:rPr>
          <w:rFonts w:ascii="Arial" w:hAnsi="Arial" w:cs="Arial"/>
          <w:bCs/>
          <w:color w:val="000000"/>
        </w:rPr>
        <w:t xml:space="preserve"> системе в сфере закупок товаров, работ</w:t>
      </w:r>
      <w:r>
        <w:rPr>
          <w:rFonts w:ascii="Arial" w:hAnsi="Arial" w:cs="Arial"/>
          <w:bCs/>
          <w:color w:val="000000"/>
        </w:rPr>
        <w:t>,</w:t>
      </w:r>
      <w:r w:rsidRPr="00FB24C4">
        <w:rPr>
          <w:rFonts w:ascii="Arial" w:hAnsi="Arial" w:cs="Arial"/>
          <w:bCs/>
          <w:color w:val="000000"/>
        </w:rPr>
        <w:t xml:space="preserve"> услуг </w:t>
      </w:r>
    </w:p>
    <w:p w:rsidR="00D53B6E" w:rsidRDefault="00D53B6E" w:rsidP="00D53B6E">
      <w:pPr>
        <w:pStyle w:val="a6"/>
        <w:spacing w:before="0" w:beforeAutospacing="0" w:after="0" w:afterAutospacing="0"/>
        <w:rPr>
          <w:rFonts w:ascii="Arial" w:hAnsi="Arial" w:cs="Arial"/>
          <w:bCs/>
          <w:color w:val="000000"/>
        </w:rPr>
      </w:pPr>
      <w:r>
        <w:rPr>
          <w:rFonts w:ascii="Arial" w:hAnsi="Arial" w:cs="Arial"/>
          <w:bCs/>
          <w:color w:val="000000"/>
        </w:rPr>
        <w:t xml:space="preserve"> </w:t>
      </w:r>
      <w:r w:rsidRPr="00FB24C4">
        <w:rPr>
          <w:rFonts w:ascii="Arial" w:hAnsi="Arial" w:cs="Arial"/>
          <w:bCs/>
          <w:color w:val="000000"/>
        </w:rPr>
        <w:t>для обеспечения муниципальных</w:t>
      </w:r>
      <w:r>
        <w:rPr>
          <w:rFonts w:ascii="Arial" w:hAnsi="Arial" w:cs="Arial"/>
          <w:bCs/>
          <w:color w:val="000000"/>
        </w:rPr>
        <w:t xml:space="preserve"> </w:t>
      </w:r>
      <w:r w:rsidRPr="00FB24C4">
        <w:rPr>
          <w:rFonts w:ascii="Arial" w:hAnsi="Arial" w:cs="Arial"/>
          <w:bCs/>
          <w:color w:val="000000"/>
        </w:rPr>
        <w:t xml:space="preserve">нужд </w:t>
      </w:r>
    </w:p>
    <w:p w:rsidR="00D53B6E" w:rsidRDefault="00D53B6E" w:rsidP="00D53B6E">
      <w:pPr>
        <w:pStyle w:val="a6"/>
        <w:spacing w:before="0" w:beforeAutospacing="0" w:after="0" w:afterAutospacing="0"/>
        <w:rPr>
          <w:rFonts w:ascii="Arial" w:hAnsi="Arial" w:cs="Arial"/>
          <w:bCs/>
          <w:color w:val="000000"/>
        </w:rPr>
      </w:pPr>
      <w:r w:rsidRPr="00FB24C4">
        <w:rPr>
          <w:rFonts w:ascii="Arial" w:hAnsi="Arial" w:cs="Arial"/>
          <w:bCs/>
          <w:color w:val="000000"/>
        </w:rPr>
        <w:t xml:space="preserve"> </w:t>
      </w:r>
      <w:proofErr w:type="spellStart"/>
      <w:r w:rsidR="00335593">
        <w:rPr>
          <w:rFonts w:ascii="Arial" w:hAnsi="Arial" w:cs="Arial"/>
          <w:bCs/>
          <w:color w:val="000000"/>
        </w:rPr>
        <w:t>Туровского</w:t>
      </w:r>
      <w:proofErr w:type="spellEnd"/>
      <w:r w:rsidRPr="00FB24C4">
        <w:rPr>
          <w:rFonts w:ascii="Arial" w:hAnsi="Arial" w:cs="Arial"/>
          <w:bCs/>
          <w:color w:val="000000"/>
        </w:rPr>
        <w:t xml:space="preserve"> сельского</w:t>
      </w:r>
      <w:r>
        <w:rPr>
          <w:rFonts w:ascii="Arial" w:hAnsi="Arial" w:cs="Arial"/>
          <w:bCs/>
          <w:color w:val="000000"/>
        </w:rPr>
        <w:t xml:space="preserve"> </w:t>
      </w:r>
      <w:r w:rsidRPr="00FB24C4">
        <w:rPr>
          <w:rFonts w:ascii="Arial" w:hAnsi="Arial" w:cs="Arial"/>
          <w:bCs/>
          <w:color w:val="000000"/>
        </w:rPr>
        <w:t>поселения</w:t>
      </w:r>
    </w:p>
    <w:p w:rsidR="00D53B6E" w:rsidRDefault="00D53B6E" w:rsidP="00D53B6E">
      <w:pPr>
        <w:pStyle w:val="a6"/>
        <w:spacing w:before="0" w:beforeAutospacing="0" w:after="0" w:afterAutospacing="0"/>
        <w:rPr>
          <w:rFonts w:ascii="Arial" w:hAnsi="Arial" w:cs="Arial"/>
          <w:bCs/>
          <w:color w:val="000000"/>
        </w:rPr>
      </w:pPr>
      <w:r w:rsidRPr="00FB24C4">
        <w:rPr>
          <w:rFonts w:ascii="Arial" w:hAnsi="Arial" w:cs="Arial"/>
          <w:bCs/>
          <w:color w:val="000000"/>
        </w:rPr>
        <w:t xml:space="preserve"> </w:t>
      </w:r>
      <w:proofErr w:type="spellStart"/>
      <w:r>
        <w:rPr>
          <w:rFonts w:ascii="Arial" w:hAnsi="Arial" w:cs="Arial"/>
          <w:bCs/>
          <w:color w:val="000000"/>
        </w:rPr>
        <w:t>Верховского</w:t>
      </w:r>
      <w:proofErr w:type="spellEnd"/>
      <w:r w:rsidRPr="00FB24C4">
        <w:rPr>
          <w:rFonts w:ascii="Arial" w:hAnsi="Arial" w:cs="Arial"/>
          <w:bCs/>
          <w:color w:val="000000"/>
        </w:rPr>
        <w:t xml:space="preserve"> района</w:t>
      </w:r>
      <w:r>
        <w:rPr>
          <w:rFonts w:ascii="Arial" w:hAnsi="Arial" w:cs="Arial"/>
          <w:bCs/>
          <w:color w:val="000000"/>
        </w:rPr>
        <w:t xml:space="preserve"> Орловской</w:t>
      </w:r>
      <w:r w:rsidRPr="00FB24C4">
        <w:rPr>
          <w:rFonts w:ascii="Arial" w:hAnsi="Arial" w:cs="Arial"/>
          <w:bCs/>
          <w:color w:val="000000"/>
        </w:rPr>
        <w:t xml:space="preserve"> области</w:t>
      </w:r>
      <w:r>
        <w:rPr>
          <w:rFonts w:ascii="Arial" w:hAnsi="Arial" w:cs="Arial"/>
          <w:bCs/>
          <w:color w:val="000000"/>
        </w:rPr>
        <w:t>»</w:t>
      </w:r>
    </w:p>
    <w:p w:rsidR="00D53B6E" w:rsidRDefault="00D53B6E" w:rsidP="00D53B6E">
      <w:pPr>
        <w:pStyle w:val="a6"/>
        <w:spacing w:before="0" w:beforeAutospacing="0" w:after="0" w:afterAutospacing="0"/>
        <w:rPr>
          <w:rFonts w:ascii="Arial" w:hAnsi="Arial" w:cs="Arial"/>
          <w:bCs/>
          <w:color w:val="000000"/>
        </w:rPr>
      </w:pPr>
    </w:p>
    <w:p w:rsidR="00D53B6E" w:rsidRPr="00FB24C4" w:rsidRDefault="00D53B6E" w:rsidP="00D53B6E">
      <w:pPr>
        <w:pStyle w:val="a6"/>
        <w:spacing w:before="0" w:beforeAutospacing="0" w:after="0" w:afterAutospacing="0"/>
        <w:rPr>
          <w:rFonts w:ascii="Arial" w:hAnsi="Arial" w:cs="Arial"/>
          <w:color w:val="000000"/>
        </w:rPr>
      </w:pPr>
    </w:p>
    <w:p w:rsidR="00D53B6E" w:rsidRPr="00FB24C4" w:rsidRDefault="00D53B6E" w:rsidP="00D53B6E">
      <w:pPr>
        <w:pStyle w:val="normalweb"/>
        <w:shd w:val="clear" w:color="auto" w:fill="FFFFFF"/>
        <w:spacing w:beforeAutospacing="0" w:after="0" w:afterAutospacing="0"/>
        <w:ind w:firstLine="514"/>
        <w:jc w:val="both"/>
        <w:rPr>
          <w:rFonts w:ascii="Arial" w:hAnsi="Arial" w:cs="Arial"/>
          <w:color w:val="000000"/>
        </w:rPr>
      </w:pPr>
      <w:r w:rsidRPr="00FB24C4">
        <w:rPr>
          <w:rFonts w:ascii="Arial" w:hAnsi="Arial" w:cs="Arial"/>
          <w:color w:val="000000"/>
        </w:rPr>
        <w:t> </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1. Утвердить Положение «О контрактной системе в сфере закупок товаров, работ, услуг для обеспечения муниципальных нужд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color w:val="FF0000"/>
        </w:rPr>
        <w:t xml:space="preserve"> </w:t>
      </w:r>
      <w:proofErr w:type="spellStart"/>
      <w:r>
        <w:rPr>
          <w:rFonts w:ascii="Arial" w:hAnsi="Arial" w:cs="Arial"/>
          <w:color w:val="000000"/>
        </w:rPr>
        <w:t>Верховского</w:t>
      </w:r>
      <w:proofErr w:type="spellEnd"/>
      <w:r w:rsidRPr="00FB24C4">
        <w:rPr>
          <w:rFonts w:ascii="Arial" w:hAnsi="Arial" w:cs="Arial"/>
          <w:color w:val="000000"/>
        </w:rPr>
        <w:t xml:space="preserve"> района </w:t>
      </w:r>
      <w:r>
        <w:rPr>
          <w:rFonts w:ascii="Arial" w:hAnsi="Arial" w:cs="Arial"/>
          <w:color w:val="000000"/>
        </w:rPr>
        <w:t>Орловской</w:t>
      </w:r>
      <w:r w:rsidRPr="00FB24C4">
        <w:rPr>
          <w:rFonts w:ascii="Arial" w:hAnsi="Arial" w:cs="Arial"/>
          <w:color w:val="000000"/>
        </w:rPr>
        <w:t xml:space="preserve"> области» (приложение N 1).</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2.Настоящее Положение вступает в силу с момента официального обнародования и распространяет свое действие на правовые отношения, возникшие с 01.01.2014г.</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3. Опубликовать настоящее постановление на официальном сайте </w:t>
      </w:r>
      <w:proofErr w:type="spellStart"/>
      <w:r w:rsidR="00335593">
        <w:rPr>
          <w:rFonts w:ascii="Arial" w:hAnsi="Arial" w:cs="Arial"/>
          <w:color w:val="000000"/>
        </w:rPr>
        <w:t>Туровского</w:t>
      </w:r>
      <w:proofErr w:type="spellEnd"/>
      <w:r w:rsidR="00335593">
        <w:rPr>
          <w:rFonts w:ascii="Arial" w:hAnsi="Arial" w:cs="Arial"/>
          <w:color w:val="000000"/>
        </w:rPr>
        <w:t xml:space="preserve"> </w:t>
      </w:r>
      <w:r w:rsidRPr="00FB24C4">
        <w:rPr>
          <w:rFonts w:ascii="Arial" w:hAnsi="Arial" w:cs="Arial"/>
          <w:color w:val="000000"/>
        </w:rPr>
        <w:t>сельского поселения.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 Настоящее постановление вступает в силу с момента подписания и подлежит официальному обнародованию.</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w:t>
      </w:r>
    </w:p>
    <w:p w:rsidR="00D53B6E" w:rsidRPr="00FB24C4" w:rsidRDefault="00D53B6E" w:rsidP="00D53B6E">
      <w:pPr>
        <w:pStyle w:val="a6"/>
        <w:spacing w:before="0" w:beforeAutospacing="0" w:after="0" w:afterAutospacing="0"/>
        <w:jc w:val="both"/>
        <w:rPr>
          <w:rFonts w:ascii="Arial" w:hAnsi="Arial" w:cs="Arial"/>
          <w:color w:val="FF0000"/>
        </w:rPr>
      </w:pPr>
      <w:r w:rsidRPr="00FB24C4">
        <w:rPr>
          <w:rFonts w:ascii="Arial" w:hAnsi="Arial" w:cs="Arial"/>
          <w:color w:val="FF0000"/>
        </w:rPr>
        <w:t> </w:t>
      </w:r>
    </w:p>
    <w:p w:rsidR="00D53B6E" w:rsidRDefault="00D53B6E" w:rsidP="00D53B6E">
      <w:pPr>
        <w:pStyle w:val="a6"/>
        <w:spacing w:before="0" w:beforeAutospacing="0" w:after="0" w:afterAutospacing="0"/>
        <w:jc w:val="both"/>
        <w:rPr>
          <w:rFonts w:ascii="Arial" w:hAnsi="Arial" w:cs="Arial"/>
          <w:color w:val="000000"/>
        </w:rPr>
      </w:pPr>
      <w:r w:rsidRPr="00FB24C4">
        <w:rPr>
          <w:rFonts w:ascii="Arial" w:hAnsi="Arial" w:cs="Arial"/>
          <w:color w:val="000000"/>
        </w:rPr>
        <w:t xml:space="preserve">Глава </w:t>
      </w:r>
      <w:proofErr w:type="spellStart"/>
      <w:r w:rsidR="00335593">
        <w:rPr>
          <w:rFonts w:ascii="Arial" w:hAnsi="Arial" w:cs="Arial"/>
          <w:color w:val="000000"/>
        </w:rPr>
        <w:t>Туровского</w:t>
      </w:r>
      <w:proofErr w:type="spellEnd"/>
    </w:p>
    <w:p w:rsidR="00D53B6E" w:rsidRPr="00FB24C4" w:rsidRDefault="00D53B6E" w:rsidP="00335593">
      <w:pPr>
        <w:pStyle w:val="a6"/>
        <w:spacing w:before="0" w:beforeAutospacing="0" w:after="0" w:afterAutospacing="0"/>
        <w:jc w:val="both"/>
        <w:rPr>
          <w:rFonts w:ascii="Arial" w:hAnsi="Arial" w:cs="Arial"/>
          <w:color w:val="000000"/>
        </w:rPr>
      </w:pPr>
      <w:r w:rsidRPr="00FB24C4">
        <w:rPr>
          <w:rFonts w:ascii="Arial" w:hAnsi="Arial" w:cs="Arial"/>
          <w:color w:val="000000"/>
        </w:rPr>
        <w:t xml:space="preserve">сельского поселения                         </w:t>
      </w:r>
      <w:r>
        <w:rPr>
          <w:rFonts w:ascii="Arial" w:hAnsi="Arial" w:cs="Arial"/>
          <w:color w:val="000000"/>
        </w:rPr>
        <w:t xml:space="preserve">                                        </w:t>
      </w:r>
      <w:r w:rsidR="00335593">
        <w:rPr>
          <w:rFonts w:ascii="Arial" w:hAnsi="Arial" w:cs="Arial"/>
          <w:color w:val="000000"/>
        </w:rPr>
        <w:t>Т.А. Щукина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w:t>
      </w:r>
    </w:p>
    <w:p w:rsidR="00D53B6E" w:rsidRPr="00FB24C4" w:rsidRDefault="00D53B6E" w:rsidP="00D53B6E">
      <w:pPr>
        <w:pStyle w:val="normalweb"/>
        <w:shd w:val="clear" w:color="auto" w:fill="FFFFFF"/>
        <w:spacing w:before="227" w:beforeAutospacing="0" w:after="227" w:afterAutospacing="0"/>
        <w:ind w:firstLine="514"/>
        <w:jc w:val="both"/>
        <w:rPr>
          <w:rFonts w:ascii="Arial" w:hAnsi="Arial" w:cs="Arial"/>
          <w:color w:val="000000"/>
        </w:rPr>
      </w:pPr>
      <w:r w:rsidRPr="00FB24C4">
        <w:rPr>
          <w:rFonts w:ascii="Arial" w:hAnsi="Arial" w:cs="Arial"/>
          <w:color w:val="333333"/>
        </w:rPr>
        <w:t>                                                                                                                          </w:t>
      </w:r>
    </w:p>
    <w:p w:rsidR="00D53B6E" w:rsidRPr="00FB24C4" w:rsidRDefault="00D53B6E" w:rsidP="00D53B6E">
      <w:pPr>
        <w:pStyle w:val="normalweb"/>
        <w:shd w:val="clear" w:color="auto" w:fill="FFFFFF"/>
        <w:spacing w:beforeAutospacing="0" w:after="0" w:afterAutospacing="0"/>
        <w:ind w:firstLine="514"/>
        <w:jc w:val="right"/>
        <w:rPr>
          <w:rFonts w:ascii="Arial" w:hAnsi="Arial" w:cs="Arial"/>
          <w:color w:val="000000"/>
        </w:rPr>
      </w:pPr>
      <w:r w:rsidRPr="00FB24C4">
        <w:rPr>
          <w:rFonts w:ascii="Arial" w:hAnsi="Arial" w:cs="Arial"/>
          <w:color w:val="333333"/>
        </w:rPr>
        <w:t> </w:t>
      </w:r>
    </w:p>
    <w:p w:rsidR="00D53B6E" w:rsidRDefault="00D53B6E" w:rsidP="00D53B6E">
      <w:pPr>
        <w:pStyle w:val="normalweb"/>
        <w:shd w:val="clear" w:color="auto" w:fill="FFFFFF"/>
        <w:spacing w:beforeAutospacing="0" w:after="0" w:afterAutospacing="0"/>
        <w:ind w:firstLine="514"/>
        <w:jc w:val="right"/>
        <w:rPr>
          <w:rFonts w:ascii="Arial" w:hAnsi="Arial" w:cs="Arial"/>
          <w:color w:val="000000"/>
        </w:rPr>
      </w:pPr>
    </w:p>
    <w:p w:rsidR="00D53B6E" w:rsidRPr="00FB24C4" w:rsidRDefault="00D53B6E" w:rsidP="00D53B6E">
      <w:pPr>
        <w:pStyle w:val="normalweb"/>
        <w:shd w:val="clear" w:color="auto" w:fill="FFFFFF"/>
        <w:spacing w:beforeAutospacing="0" w:after="0" w:afterAutospacing="0"/>
        <w:ind w:firstLine="514"/>
        <w:jc w:val="right"/>
        <w:rPr>
          <w:rFonts w:ascii="Arial" w:hAnsi="Arial" w:cs="Arial"/>
          <w:color w:val="000000"/>
        </w:rPr>
      </w:pPr>
      <w:r>
        <w:rPr>
          <w:rFonts w:ascii="Arial" w:hAnsi="Arial" w:cs="Arial"/>
          <w:color w:val="000000"/>
        </w:rPr>
        <w:t xml:space="preserve">  </w:t>
      </w:r>
      <w:r w:rsidRPr="00FB24C4">
        <w:rPr>
          <w:rFonts w:ascii="Arial" w:hAnsi="Arial" w:cs="Arial"/>
          <w:color w:val="000000"/>
        </w:rPr>
        <w:t> </w:t>
      </w:r>
    </w:p>
    <w:p w:rsidR="00D53B6E" w:rsidRPr="00FB24C4" w:rsidRDefault="00D53B6E" w:rsidP="00D53B6E">
      <w:pPr>
        <w:pStyle w:val="normalweb"/>
        <w:shd w:val="clear" w:color="auto" w:fill="FFFFFF"/>
        <w:spacing w:beforeAutospacing="0" w:after="0" w:afterAutospacing="0"/>
        <w:ind w:firstLine="514"/>
        <w:jc w:val="right"/>
        <w:rPr>
          <w:rFonts w:ascii="Arial" w:hAnsi="Arial" w:cs="Arial"/>
          <w:color w:val="000000"/>
        </w:rPr>
      </w:pPr>
      <w:r w:rsidRPr="00FB24C4">
        <w:rPr>
          <w:rFonts w:ascii="Arial" w:hAnsi="Arial" w:cs="Arial"/>
          <w:color w:val="000000"/>
        </w:rPr>
        <w:t> </w:t>
      </w:r>
    </w:p>
    <w:p w:rsidR="00D53B6E" w:rsidRPr="00FB24C4" w:rsidRDefault="00D53B6E" w:rsidP="00D53B6E">
      <w:pPr>
        <w:pStyle w:val="a6"/>
        <w:spacing w:before="0" w:beforeAutospacing="0" w:after="0" w:afterAutospacing="0"/>
        <w:ind w:left="567"/>
        <w:jc w:val="right"/>
        <w:rPr>
          <w:rFonts w:ascii="Arial" w:hAnsi="Arial" w:cs="Arial"/>
          <w:b/>
          <w:bCs/>
          <w:color w:val="000000"/>
        </w:rPr>
      </w:pPr>
    </w:p>
    <w:p w:rsidR="00D53B6E" w:rsidRPr="00FB24C4" w:rsidRDefault="00D53B6E" w:rsidP="00D53B6E">
      <w:pPr>
        <w:pStyle w:val="a6"/>
        <w:spacing w:before="0" w:beforeAutospacing="0" w:after="0" w:afterAutospacing="0"/>
        <w:ind w:left="567"/>
        <w:jc w:val="right"/>
        <w:rPr>
          <w:rFonts w:ascii="Arial" w:hAnsi="Arial" w:cs="Arial"/>
          <w:b/>
          <w:bCs/>
          <w:color w:val="000000"/>
        </w:rPr>
      </w:pPr>
    </w:p>
    <w:p w:rsidR="00D53B6E" w:rsidRPr="00FB24C4" w:rsidRDefault="00D53B6E" w:rsidP="00D53B6E">
      <w:pPr>
        <w:pStyle w:val="a6"/>
        <w:spacing w:before="0" w:beforeAutospacing="0" w:after="0" w:afterAutospacing="0"/>
        <w:ind w:left="567"/>
        <w:jc w:val="right"/>
        <w:rPr>
          <w:rFonts w:ascii="Arial" w:hAnsi="Arial" w:cs="Arial"/>
          <w:b/>
          <w:bCs/>
          <w:color w:val="000000"/>
        </w:rPr>
      </w:pPr>
    </w:p>
    <w:p w:rsidR="00D53B6E" w:rsidRPr="00FB24C4" w:rsidRDefault="00D53B6E" w:rsidP="00D53B6E">
      <w:pPr>
        <w:pStyle w:val="a6"/>
        <w:spacing w:before="0" w:beforeAutospacing="0" w:after="0" w:afterAutospacing="0"/>
        <w:ind w:left="567"/>
        <w:jc w:val="center"/>
        <w:rPr>
          <w:rFonts w:ascii="Arial" w:hAnsi="Arial" w:cs="Arial"/>
          <w:bCs/>
          <w:color w:val="000000"/>
        </w:rPr>
      </w:pPr>
      <w:r w:rsidRPr="00FB24C4">
        <w:rPr>
          <w:rFonts w:ascii="Arial" w:hAnsi="Arial" w:cs="Arial"/>
          <w:bCs/>
          <w:color w:val="000000"/>
        </w:rPr>
        <w:lastRenderedPageBreak/>
        <w:t xml:space="preserve">                      </w:t>
      </w:r>
      <w:r>
        <w:rPr>
          <w:rFonts w:ascii="Arial" w:hAnsi="Arial" w:cs="Arial"/>
          <w:bCs/>
          <w:color w:val="000000"/>
        </w:rPr>
        <w:t xml:space="preserve">                    Приложение №1</w:t>
      </w:r>
    </w:p>
    <w:p w:rsidR="00D53B6E" w:rsidRPr="00FB24C4" w:rsidRDefault="00D53B6E" w:rsidP="00D53B6E">
      <w:pPr>
        <w:pStyle w:val="a6"/>
        <w:spacing w:before="0" w:beforeAutospacing="0" w:after="0" w:afterAutospacing="0"/>
        <w:ind w:left="567"/>
        <w:jc w:val="center"/>
        <w:rPr>
          <w:rFonts w:ascii="Arial" w:hAnsi="Arial" w:cs="Arial"/>
          <w:bCs/>
          <w:color w:val="000000"/>
        </w:rPr>
      </w:pPr>
      <w:r w:rsidRPr="00FB24C4">
        <w:rPr>
          <w:rFonts w:ascii="Arial" w:hAnsi="Arial" w:cs="Arial"/>
          <w:bCs/>
          <w:color w:val="000000"/>
        </w:rPr>
        <w:t xml:space="preserve">                                                                  к постановлению администрации</w:t>
      </w:r>
    </w:p>
    <w:p w:rsidR="00D53B6E" w:rsidRPr="00FB24C4" w:rsidRDefault="00335593" w:rsidP="00D53B6E">
      <w:pPr>
        <w:pStyle w:val="a6"/>
        <w:spacing w:before="0" w:beforeAutospacing="0" w:after="0" w:afterAutospacing="0"/>
        <w:ind w:left="567"/>
        <w:jc w:val="center"/>
        <w:rPr>
          <w:rFonts w:ascii="Arial" w:hAnsi="Arial" w:cs="Arial"/>
          <w:bCs/>
          <w:color w:val="000000"/>
        </w:rPr>
      </w:pPr>
      <w:r>
        <w:rPr>
          <w:rFonts w:ascii="Arial" w:hAnsi="Arial" w:cs="Arial"/>
          <w:bCs/>
          <w:color w:val="000000"/>
        </w:rPr>
        <w:t xml:space="preserve">                                                                    </w:t>
      </w:r>
      <w:proofErr w:type="spellStart"/>
      <w:r>
        <w:rPr>
          <w:rFonts w:ascii="Arial" w:hAnsi="Arial" w:cs="Arial"/>
          <w:bCs/>
          <w:color w:val="000000"/>
        </w:rPr>
        <w:t>Туровского</w:t>
      </w:r>
      <w:proofErr w:type="spellEnd"/>
      <w:r w:rsidR="00D53B6E" w:rsidRPr="00FB24C4">
        <w:rPr>
          <w:rFonts w:ascii="Arial" w:hAnsi="Arial" w:cs="Arial"/>
          <w:bCs/>
          <w:color w:val="000000"/>
        </w:rPr>
        <w:t xml:space="preserve"> сельского поселения</w:t>
      </w:r>
    </w:p>
    <w:p w:rsidR="00D53B6E" w:rsidRPr="00FB24C4" w:rsidRDefault="00D53B6E" w:rsidP="00D53B6E">
      <w:pPr>
        <w:pStyle w:val="a6"/>
        <w:spacing w:before="0" w:beforeAutospacing="0" w:after="0" w:afterAutospacing="0"/>
        <w:ind w:left="567"/>
        <w:jc w:val="center"/>
        <w:rPr>
          <w:rFonts w:ascii="Arial" w:hAnsi="Arial" w:cs="Arial"/>
          <w:bCs/>
          <w:color w:val="000000"/>
        </w:rPr>
      </w:pPr>
      <w:r w:rsidRPr="00FB24C4">
        <w:rPr>
          <w:rFonts w:ascii="Arial" w:hAnsi="Arial" w:cs="Arial"/>
          <w:bCs/>
          <w:color w:val="000000"/>
        </w:rPr>
        <w:t xml:space="preserve">                                               от </w:t>
      </w:r>
      <w:r>
        <w:rPr>
          <w:rFonts w:ascii="Arial" w:hAnsi="Arial" w:cs="Arial"/>
          <w:bCs/>
          <w:color w:val="000000"/>
        </w:rPr>
        <w:t>18.10.2019</w:t>
      </w:r>
      <w:r w:rsidRPr="00FB24C4">
        <w:rPr>
          <w:rFonts w:ascii="Arial" w:hAnsi="Arial" w:cs="Arial"/>
          <w:bCs/>
          <w:color w:val="000000"/>
        </w:rPr>
        <w:t xml:space="preserve"> г. №</w:t>
      </w:r>
      <w:r w:rsidR="00335593">
        <w:rPr>
          <w:rFonts w:ascii="Arial" w:hAnsi="Arial" w:cs="Arial"/>
          <w:bCs/>
          <w:color w:val="000000"/>
        </w:rPr>
        <w:t xml:space="preserve"> 8</w:t>
      </w:r>
    </w:p>
    <w:p w:rsidR="00D53B6E" w:rsidRPr="00FB24C4" w:rsidRDefault="00D53B6E" w:rsidP="00D53B6E">
      <w:pPr>
        <w:pStyle w:val="a6"/>
        <w:spacing w:before="0" w:beforeAutospacing="0" w:after="0" w:afterAutospacing="0"/>
        <w:ind w:left="567"/>
        <w:jc w:val="center"/>
        <w:rPr>
          <w:rFonts w:ascii="Arial" w:hAnsi="Arial" w:cs="Arial"/>
          <w:bCs/>
          <w:color w:val="000000"/>
        </w:rPr>
      </w:pPr>
    </w:p>
    <w:p w:rsidR="00D53B6E" w:rsidRPr="00FB24C4" w:rsidRDefault="00D53B6E" w:rsidP="00D53B6E">
      <w:pPr>
        <w:pStyle w:val="a6"/>
        <w:spacing w:before="0" w:beforeAutospacing="0" w:after="0" w:afterAutospacing="0"/>
        <w:ind w:left="567"/>
        <w:jc w:val="center"/>
        <w:rPr>
          <w:rFonts w:ascii="Arial" w:hAnsi="Arial" w:cs="Arial"/>
          <w:bCs/>
          <w:color w:val="000000"/>
        </w:rPr>
      </w:pPr>
    </w:p>
    <w:p w:rsidR="00D53B6E" w:rsidRPr="00FB24C4" w:rsidRDefault="00D53B6E" w:rsidP="00D53B6E">
      <w:pPr>
        <w:pStyle w:val="a6"/>
        <w:spacing w:before="0" w:beforeAutospacing="0" w:after="0" w:afterAutospacing="0"/>
        <w:ind w:left="567"/>
        <w:jc w:val="center"/>
        <w:rPr>
          <w:rFonts w:ascii="Arial" w:hAnsi="Arial" w:cs="Arial"/>
          <w:bCs/>
          <w:color w:val="000000"/>
        </w:rPr>
      </w:pPr>
    </w:p>
    <w:p w:rsidR="00D53B6E" w:rsidRPr="00FB24C4" w:rsidRDefault="00D53B6E" w:rsidP="00D53B6E">
      <w:pPr>
        <w:pStyle w:val="a6"/>
        <w:spacing w:before="0" w:beforeAutospacing="0" w:after="0" w:afterAutospacing="0"/>
        <w:ind w:left="567"/>
        <w:jc w:val="center"/>
        <w:rPr>
          <w:rFonts w:ascii="Arial" w:hAnsi="Arial" w:cs="Arial"/>
          <w:bCs/>
          <w:color w:val="000000"/>
        </w:rPr>
      </w:pPr>
    </w:p>
    <w:p w:rsidR="00D53B6E" w:rsidRPr="00FB24C4" w:rsidRDefault="00D53B6E" w:rsidP="00D53B6E">
      <w:pPr>
        <w:pStyle w:val="a6"/>
        <w:spacing w:before="0" w:beforeAutospacing="0" w:after="0" w:afterAutospacing="0"/>
        <w:ind w:left="567"/>
        <w:jc w:val="center"/>
        <w:rPr>
          <w:rFonts w:ascii="Arial" w:hAnsi="Arial" w:cs="Arial"/>
          <w:bCs/>
          <w:color w:val="000000"/>
        </w:rPr>
      </w:pPr>
    </w:p>
    <w:p w:rsidR="00D53B6E" w:rsidRPr="00FB24C4" w:rsidRDefault="00D53B6E" w:rsidP="00D53B6E">
      <w:pPr>
        <w:pStyle w:val="a6"/>
        <w:spacing w:before="0" w:beforeAutospacing="0" w:after="0" w:afterAutospacing="0"/>
        <w:ind w:left="567"/>
        <w:jc w:val="center"/>
        <w:rPr>
          <w:rFonts w:ascii="Arial" w:hAnsi="Arial" w:cs="Arial"/>
          <w:color w:val="000000"/>
        </w:rPr>
      </w:pPr>
      <w:r w:rsidRPr="00FB24C4">
        <w:rPr>
          <w:rFonts w:ascii="Arial" w:hAnsi="Arial" w:cs="Arial"/>
          <w:b/>
          <w:bCs/>
          <w:color w:val="000000"/>
        </w:rPr>
        <w:t>ПОЛОЖЕНИЕ</w:t>
      </w:r>
    </w:p>
    <w:p w:rsidR="00D53B6E" w:rsidRPr="00FB24C4" w:rsidRDefault="00D53B6E" w:rsidP="00D53B6E">
      <w:pPr>
        <w:pStyle w:val="a6"/>
        <w:spacing w:before="0" w:beforeAutospacing="0" w:after="0" w:afterAutospacing="0"/>
        <w:ind w:left="567"/>
        <w:jc w:val="center"/>
        <w:rPr>
          <w:rFonts w:ascii="Arial" w:hAnsi="Arial" w:cs="Arial"/>
          <w:b/>
          <w:bCs/>
          <w:color w:val="000000"/>
        </w:rPr>
      </w:pPr>
      <w:r w:rsidRPr="00FB24C4">
        <w:rPr>
          <w:rFonts w:ascii="Arial" w:hAnsi="Arial" w:cs="Arial"/>
          <w:b/>
          <w:bCs/>
          <w:color w:val="000000"/>
        </w:rPr>
        <w:t xml:space="preserve">О КОНТРАКТНОЙ СИСТЕМЕ В СФЕРЕ ЗАКУПОК ТОВАРОВ, РАБОТ, УСЛУГ ДЛЯ ОБЕСПЕЧЕНИЯ МУНИЦИПАЛЬНЫХ НУЖД </w:t>
      </w:r>
      <w:r w:rsidR="00335593">
        <w:rPr>
          <w:rFonts w:ascii="Arial" w:hAnsi="Arial" w:cs="Arial"/>
          <w:b/>
          <w:bCs/>
          <w:color w:val="000000"/>
        </w:rPr>
        <w:t>ТУРОВСКОГО</w:t>
      </w:r>
      <w:r w:rsidRPr="00FB24C4">
        <w:rPr>
          <w:rFonts w:ascii="Arial" w:hAnsi="Arial" w:cs="Arial"/>
          <w:b/>
          <w:bCs/>
          <w:color w:val="000000"/>
        </w:rPr>
        <w:t xml:space="preserve"> СЕЛЬСКОГО ПОСЕЛЕНИЯ </w:t>
      </w:r>
      <w:r>
        <w:rPr>
          <w:rFonts w:ascii="Arial" w:hAnsi="Arial" w:cs="Arial"/>
          <w:b/>
          <w:bCs/>
          <w:color w:val="000000"/>
        </w:rPr>
        <w:t>ВЕРХОВСКОГО РАЙОНА</w:t>
      </w:r>
      <w:r w:rsidRPr="00FB24C4">
        <w:rPr>
          <w:rFonts w:ascii="Arial" w:hAnsi="Arial" w:cs="Arial"/>
          <w:b/>
          <w:bCs/>
          <w:color w:val="000000"/>
        </w:rPr>
        <w:t xml:space="preserve"> </w:t>
      </w:r>
      <w:r>
        <w:rPr>
          <w:rFonts w:ascii="Arial" w:hAnsi="Arial" w:cs="Arial"/>
          <w:b/>
          <w:bCs/>
          <w:color w:val="000000"/>
        </w:rPr>
        <w:t>ОРЛОВСКОЙ</w:t>
      </w:r>
      <w:r w:rsidRPr="00FB24C4">
        <w:rPr>
          <w:rFonts w:ascii="Arial" w:hAnsi="Arial" w:cs="Arial"/>
          <w:b/>
          <w:bCs/>
          <w:color w:val="000000"/>
        </w:rPr>
        <w:t xml:space="preserve"> ОБЛАСТИ</w:t>
      </w:r>
    </w:p>
    <w:p w:rsidR="00D53B6E" w:rsidRPr="00FB24C4" w:rsidRDefault="00D53B6E" w:rsidP="00D53B6E">
      <w:pPr>
        <w:pStyle w:val="a6"/>
        <w:spacing w:before="0" w:beforeAutospacing="0" w:after="0" w:afterAutospacing="0"/>
        <w:ind w:left="567"/>
        <w:jc w:val="center"/>
        <w:rPr>
          <w:rFonts w:ascii="Arial" w:hAnsi="Arial" w:cs="Arial"/>
          <w:b/>
          <w:bCs/>
          <w:color w:val="000000"/>
        </w:rPr>
      </w:pPr>
      <w:r w:rsidRPr="00FB24C4">
        <w:rPr>
          <w:rFonts w:ascii="Arial" w:hAnsi="Arial" w:cs="Arial"/>
          <w:b/>
          <w:bCs/>
          <w:color w:val="000000"/>
        </w:rPr>
        <w:t> </w:t>
      </w:r>
    </w:p>
    <w:p w:rsidR="00D53B6E" w:rsidRDefault="00D53B6E" w:rsidP="00D53B6E">
      <w:pPr>
        <w:pStyle w:val="normalweb"/>
        <w:numPr>
          <w:ilvl w:val="0"/>
          <w:numId w:val="1"/>
        </w:numPr>
        <w:shd w:val="clear" w:color="auto" w:fill="FFFFFF"/>
        <w:spacing w:before="227" w:beforeAutospacing="0" w:after="227" w:afterAutospacing="0"/>
        <w:jc w:val="both"/>
        <w:rPr>
          <w:rFonts w:ascii="Arial" w:hAnsi="Arial" w:cs="Arial"/>
          <w:b/>
          <w:bCs/>
          <w:color w:val="000000"/>
        </w:rPr>
      </w:pPr>
      <w:r w:rsidRPr="00FB24C4">
        <w:rPr>
          <w:rFonts w:ascii="Arial" w:hAnsi="Arial" w:cs="Arial"/>
          <w:b/>
          <w:bCs/>
          <w:color w:val="000000"/>
        </w:rPr>
        <w:t>Общие положения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 1.1. Настоящее Положение о контрактной системе в сфере закупок товаров, работ, услуг для обеспечения муниципальных нужд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FF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1.2. Положение регулирует отношения, направленные на обеспечение муниципальных нужд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1.3. Основные понятия, используемые в настоящем Положении: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1.3.1.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N 44-ФЗ), действий, направленных на обеспечение муниципальных нужд.</w:t>
      </w:r>
    </w:p>
    <w:p w:rsidR="00D53B6E"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N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N 44-ФЗ не предусмотрено размещение извещения об осуществлении закупки или</w:t>
      </w:r>
    </w:p>
    <w:p w:rsidR="00D53B6E" w:rsidRPr="00FB24C4" w:rsidRDefault="00D53B6E" w:rsidP="00D53B6E">
      <w:pPr>
        <w:pStyle w:val="a6"/>
        <w:spacing w:before="0" w:beforeAutospacing="0" w:after="0" w:afterAutospacing="0"/>
        <w:jc w:val="both"/>
        <w:rPr>
          <w:rFonts w:ascii="Arial" w:hAnsi="Arial" w:cs="Arial"/>
          <w:color w:val="000000"/>
        </w:rPr>
      </w:pPr>
      <w:r w:rsidRPr="00FB24C4">
        <w:rPr>
          <w:rFonts w:ascii="Arial" w:hAnsi="Arial" w:cs="Arial"/>
          <w:color w:val="000000"/>
        </w:rPr>
        <w:t xml:space="preserve">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lastRenderedPageBreak/>
        <w:t xml:space="preserve">1.3.3. Муниципальный заказчик – администрация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муниципальные казенные,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Заказчик - муниципальный заказчик либо в соответствии с частью 1 статьи 15 Федерального закона N 44-ФЗ бюджетное учреждение, осуществляющие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1.3.4.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N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1.3.5. Другие термины и понятия, используемые в настоящем Положении, трактуются в соответствии с законодательством РФ.</w:t>
      </w:r>
    </w:p>
    <w:p w:rsidR="00D53B6E"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D53B6E" w:rsidRDefault="00D53B6E" w:rsidP="00D53B6E">
      <w:pPr>
        <w:pStyle w:val="a6"/>
        <w:spacing w:before="0" w:beforeAutospacing="0" w:after="0" w:afterAutospacing="0"/>
        <w:ind w:firstLine="514"/>
        <w:jc w:val="both"/>
        <w:rPr>
          <w:rFonts w:ascii="Arial" w:hAnsi="Arial" w:cs="Arial"/>
          <w:color w:val="000000"/>
        </w:rPr>
      </w:pPr>
    </w:p>
    <w:p w:rsidR="00D53B6E" w:rsidRDefault="00D53B6E" w:rsidP="00D53B6E">
      <w:pPr>
        <w:pStyle w:val="a6"/>
        <w:numPr>
          <w:ilvl w:val="0"/>
          <w:numId w:val="1"/>
        </w:numPr>
        <w:spacing w:before="0" w:beforeAutospacing="0" w:after="0" w:afterAutospacing="0"/>
        <w:jc w:val="both"/>
        <w:rPr>
          <w:rFonts w:ascii="Arial" w:hAnsi="Arial" w:cs="Arial"/>
          <w:b/>
          <w:bCs/>
        </w:rPr>
      </w:pPr>
      <w:r w:rsidRPr="007E2C6C">
        <w:rPr>
          <w:rFonts w:ascii="Arial" w:hAnsi="Arial" w:cs="Arial"/>
          <w:b/>
          <w:bCs/>
        </w:rPr>
        <w:t>Планирование</w:t>
      </w:r>
    </w:p>
    <w:p w:rsidR="00D53B6E" w:rsidRPr="007E2C6C" w:rsidRDefault="00D53B6E" w:rsidP="00D53B6E">
      <w:pPr>
        <w:pStyle w:val="a6"/>
        <w:spacing w:before="0" w:beforeAutospacing="0" w:after="0" w:afterAutospacing="0"/>
        <w:ind w:left="3538"/>
        <w:jc w:val="both"/>
        <w:rPr>
          <w:rFonts w:ascii="Arial" w:hAnsi="Arial" w:cs="Arial"/>
        </w:rPr>
      </w:pP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0" w:name="dst1354"/>
      <w:bookmarkEnd w:id="0"/>
      <w:r w:rsidRPr="00EC33E7">
        <w:rPr>
          <w:rFonts w:ascii="Arial" w:hAnsi="Arial" w:cs="Arial"/>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 w:name="dst1355"/>
      <w:bookmarkEnd w:id="1"/>
      <w:r w:rsidRPr="00EC33E7">
        <w:rPr>
          <w:rFonts w:ascii="Arial" w:hAnsi="Arial" w:cs="Arial"/>
          <w:sz w:val="24"/>
          <w:szCs w:val="24"/>
        </w:rPr>
        <w:t>2. В планы-графики включаются:</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2" w:name="dst1356"/>
      <w:bookmarkEnd w:id="2"/>
      <w:r w:rsidRPr="00EC33E7">
        <w:rPr>
          <w:rFonts w:ascii="Arial" w:hAnsi="Arial" w:cs="Arial"/>
          <w:sz w:val="24"/>
          <w:szCs w:val="24"/>
        </w:rPr>
        <w:t>1) идентификационные коды закупок, определенные в соответствии со </w:t>
      </w:r>
      <w:hyperlink r:id="rId5" w:anchor="dst100256" w:history="1">
        <w:r w:rsidRPr="00EC33E7">
          <w:rPr>
            <w:rFonts w:ascii="Arial" w:hAnsi="Arial" w:cs="Arial"/>
            <w:sz w:val="24"/>
            <w:szCs w:val="24"/>
          </w:rPr>
          <w:t xml:space="preserve">статьей </w:t>
        </w:r>
        <w:proofErr w:type="gramStart"/>
        <w:r w:rsidRPr="00EC33E7">
          <w:rPr>
            <w:rFonts w:ascii="Arial" w:hAnsi="Arial" w:cs="Arial"/>
            <w:sz w:val="24"/>
            <w:szCs w:val="24"/>
          </w:rPr>
          <w:t>23</w:t>
        </w:r>
      </w:hyperlink>
      <w:r w:rsidRPr="00EC33E7">
        <w:rPr>
          <w:rFonts w:ascii="Arial" w:hAnsi="Arial" w:cs="Arial"/>
          <w:sz w:val="24"/>
          <w:szCs w:val="24"/>
        </w:rPr>
        <w:t>  Федерального</w:t>
      </w:r>
      <w:proofErr w:type="gramEnd"/>
      <w:r w:rsidRPr="00EC33E7">
        <w:rPr>
          <w:rFonts w:ascii="Arial" w:hAnsi="Arial" w:cs="Arial"/>
          <w:sz w:val="24"/>
          <w:szCs w:val="24"/>
        </w:rPr>
        <w:t xml:space="preserve"> закона 44-ФЗ;</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3" w:name="dst1357"/>
      <w:bookmarkEnd w:id="3"/>
      <w:r w:rsidRPr="00EC33E7">
        <w:rPr>
          <w:rFonts w:ascii="Arial" w:hAnsi="Arial" w:cs="Arial"/>
          <w:sz w:val="24"/>
          <w:szCs w:val="24"/>
        </w:rPr>
        <w:t>2) наименование объекта и (или) наименования объектов закупок;</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4" w:name="dst1358"/>
      <w:bookmarkEnd w:id="4"/>
      <w:r w:rsidRPr="00EC33E7">
        <w:rPr>
          <w:rFonts w:ascii="Arial" w:hAnsi="Arial" w:cs="Arial"/>
          <w:sz w:val="24"/>
          <w:szCs w:val="24"/>
        </w:rPr>
        <w:t>3) объем финансового обеспечения для осуществления закупок;</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5" w:name="dst1359"/>
      <w:bookmarkEnd w:id="5"/>
      <w:r w:rsidRPr="00EC33E7">
        <w:rPr>
          <w:rFonts w:ascii="Arial" w:hAnsi="Arial" w:cs="Arial"/>
          <w:sz w:val="24"/>
          <w:szCs w:val="24"/>
        </w:rPr>
        <w:t>4) сроки (периодичность) осуществления планируемых закупок;</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6" w:name="dst1360"/>
      <w:bookmarkEnd w:id="6"/>
      <w:r w:rsidRPr="00EC33E7">
        <w:rPr>
          <w:rFonts w:ascii="Arial" w:hAnsi="Arial" w:cs="Arial"/>
          <w:sz w:val="24"/>
          <w:szCs w:val="24"/>
        </w:rPr>
        <w:t>5) информация об обязательном общественном обсуждении закупок товара, работы или услуги в соответствии со </w:t>
      </w:r>
      <w:hyperlink r:id="rId6" w:anchor="dst100184" w:history="1">
        <w:r w:rsidRPr="00EC33E7">
          <w:rPr>
            <w:rFonts w:ascii="Arial" w:hAnsi="Arial" w:cs="Arial"/>
            <w:sz w:val="24"/>
            <w:szCs w:val="24"/>
          </w:rPr>
          <w:t xml:space="preserve">статьей </w:t>
        </w:r>
        <w:proofErr w:type="gramStart"/>
        <w:r w:rsidRPr="00EC33E7">
          <w:rPr>
            <w:rFonts w:ascii="Arial" w:hAnsi="Arial" w:cs="Arial"/>
            <w:sz w:val="24"/>
            <w:szCs w:val="24"/>
          </w:rPr>
          <w:t>20</w:t>
        </w:r>
      </w:hyperlink>
      <w:r w:rsidRPr="00EC33E7">
        <w:rPr>
          <w:rFonts w:ascii="Arial" w:hAnsi="Arial" w:cs="Arial"/>
          <w:sz w:val="24"/>
          <w:szCs w:val="24"/>
        </w:rPr>
        <w:t>  Федерального</w:t>
      </w:r>
      <w:proofErr w:type="gramEnd"/>
      <w:r w:rsidRPr="00EC33E7">
        <w:rPr>
          <w:rFonts w:ascii="Arial" w:hAnsi="Arial" w:cs="Arial"/>
          <w:sz w:val="24"/>
          <w:szCs w:val="24"/>
        </w:rPr>
        <w:t xml:space="preserve"> закона 44-ФЗ;</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7" w:name="dst1361"/>
      <w:bookmarkEnd w:id="7"/>
      <w:r w:rsidRPr="00EC33E7">
        <w:rPr>
          <w:rFonts w:ascii="Arial" w:hAnsi="Arial" w:cs="Arial"/>
          <w:sz w:val="24"/>
          <w:szCs w:val="24"/>
        </w:rPr>
        <w:t>6) иная информация, определенная порядком, предусмотренным </w:t>
      </w:r>
      <w:hyperlink r:id="rId7" w:anchor="dst1364" w:history="1">
        <w:r w:rsidRPr="00EC33E7">
          <w:rPr>
            <w:rFonts w:ascii="Arial" w:hAnsi="Arial" w:cs="Arial"/>
            <w:sz w:val="24"/>
            <w:szCs w:val="24"/>
          </w:rPr>
          <w:t>пунктом 2 части 3</w:t>
        </w:r>
      </w:hyperlink>
      <w:r w:rsidRPr="00EC33E7">
        <w:rPr>
          <w:rFonts w:ascii="Arial" w:hAnsi="Arial" w:cs="Arial"/>
          <w:sz w:val="24"/>
          <w:szCs w:val="24"/>
        </w:rPr>
        <w:t> настоящей статьи.</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8" w:name="dst1362"/>
      <w:bookmarkEnd w:id="8"/>
      <w:r w:rsidRPr="00EC33E7">
        <w:rPr>
          <w:rFonts w:ascii="Arial" w:hAnsi="Arial" w:cs="Arial"/>
          <w:sz w:val="24"/>
          <w:szCs w:val="24"/>
        </w:rPr>
        <w:t>3. Правительством Российской Федерации устанавливаются:</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9" w:name="dst1363"/>
      <w:bookmarkEnd w:id="9"/>
      <w:r w:rsidRPr="00EC33E7">
        <w:rPr>
          <w:rFonts w:ascii="Arial" w:hAnsi="Arial" w:cs="Arial"/>
          <w:sz w:val="24"/>
          <w:szCs w:val="24"/>
        </w:rPr>
        <w:t>1) требования к форме планов-графиков;</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0" w:name="dst1364"/>
      <w:bookmarkEnd w:id="10"/>
      <w:r w:rsidRPr="00EC33E7">
        <w:rPr>
          <w:rFonts w:ascii="Arial" w:hAnsi="Arial" w:cs="Arial"/>
          <w:sz w:val="24"/>
          <w:szCs w:val="24"/>
        </w:rPr>
        <w:t>2) порядок формирования, утверждения планов-графиков, внесения изменений в такие планы-графики;</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1" w:name="dst1365"/>
      <w:bookmarkEnd w:id="11"/>
      <w:r w:rsidRPr="00EC33E7">
        <w:rPr>
          <w:rFonts w:ascii="Arial" w:hAnsi="Arial" w:cs="Arial"/>
          <w:sz w:val="24"/>
          <w:szCs w:val="24"/>
        </w:rPr>
        <w:t>3) порядок размещения планов-графиков в единой информационной системе.</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2" w:name="dst1366"/>
      <w:bookmarkEnd w:id="12"/>
      <w:r w:rsidRPr="00EC33E7">
        <w:rPr>
          <w:rFonts w:ascii="Arial" w:hAnsi="Arial" w:cs="Arial"/>
          <w:sz w:val="24"/>
          <w:szCs w:val="24"/>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8" w:anchor="dst27" w:history="1">
        <w:r w:rsidRPr="00EC33E7">
          <w:rPr>
            <w:rFonts w:ascii="Arial" w:hAnsi="Arial" w:cs="Arial"/>
            <w:sz w:val="24"/>
            <w:szCs w:val="24"/>
          </w:rPr>
          <w:t>пунктом 7 части 2 статьи 83</w:t>
        </w:r>
      </w:hyperlink>
      <w:r w:rsidRPr="00EC33E7">
        <w:rPr>
          <w:rFonts w:ascii="Arial" w:hAnsi="Arial" w:cs="Arial"/>
          <w:sz w:val="24"/>
          <w:szCs w:val="24"/>
        </w:rPr>
        <w:t>, </w:t>
      </w:r>
      <w:hyperlink r:id="rId9" w:anchor="dst899" w:history="1">
        <w:r w:rsidRPr="00EC33E7">
          <w:rPr>
            <w:rFonts w:ascii="Arial" w:hAnsi="Arial" w:cs="Arial"/>
            <w:sz w:val="24"/>
            <w:szCs w:val="24"/>
          </w:rPr>
          <w:t>пунктом 3 части 2 статьи 83.1</w:t>
        </w:r>
      </w:hyperlink>
      <w:r w:rsidRPr="00EC33E7">
        <w:rPr>
          <w:rFonts w:ascii="Arial" w:hAnsi="Arial" w:cs="Arial"/>
          <w:sz w:val="24"/>
          <w:szCs w:val="24"/>
        </w:rPr>
        <w:t>, </w:t>
      </w:r>
      <w:hyperlink r:id="rId10" w:anchor="dst101257" w:history="1">
        <w:r w:rsidRPr="00EC33E7">
          <w:rPr>
            <w:rFonts w:ascii="Arial" w:hAnsi="Arial" w:cs="Arial"/>
            <w:sz w:val="24"/>
            <w:szCs w:val="24"/>
          </w:rPr>
          <w:t>частью 1 статьи 93</w:t>
        </w:r>
      </w:hyperlink>
      <w:r w:rsidRPr="00EC33E7">
        <w:rPr>
          <w:rFonts w:ascii="Arial" w:hAnsi="Arial" w:cs="Arial"/>
          <w:sz w:val="24"/>
          <w:szCs w:val="24"/>
        </w:rPr>
        <w:t> и </w:t>
      </w:r>
      <w:hyperlink r:id="rId11" w:anchor="dst101606" w:history="1">
        <w:r w:rsidRPr="00EC33E7">
          <w:rPr>
            <w:rFonts w:ascii="Arial" w:hAnsi="Arial" w:cs="Arial"/>
            <w:sz w:val="24"/>
            <w:szCs w:val="24"/>
          </w:rPr>
          <w:t>статьей 111</w:t>
        </w:r>
      </w:hyperlink>
      <w:r w:rsidRPr="00EC33E7">
        <w:rPr>
          <w:rFonts w:ascii="Arial" w:hAnsi="Arial" w:cs="Arial"/>
          <w:sz w:val="24"/>
          <w:szCs w:val="24"/>
        </w:rPr>
        <w:t>  Федерального закона 44-ФЗ.</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3" w:name="dst1367"/>
      <w:bookmarkEnd w:id="13"/>
      <w:r w:rsidRPr="00EC33E7">
        <w:rPr>
          <w:rFonts w:ascii="Arial" w:hAnsi="Arial" w:cs="Arial"/>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w:t>
      </w:r>
      <w:r w:rsidRPr="00EC33E7">
        <w:rPr>
          <w:rFonts w:ascii="Arial" w:hAnsi="Arial" w:cs="Arial"/>
          <w:sz w:val="24"/>
          <w:szCs w:val="24"/>
        </w:rPr>
        <w:lastRenderedPageBreak/>
        <w:t>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12" w:anchor="dst1355" w:history="1">
        <w:r w:rsidRPr="00EC33E7">
          <w:rPr>
            <w:rFonts w:ascii="Arial" w:hAnsi="Arial" w:cs="Arial"/>
            <w:sz w:val="24"/>
            <w:szCs w:val="24"/>
          </w:rPr>
          <w:t>части 2</w:t>
        </w:r>
      </w:hyperlink>
      <w:r w:rsidRPr="00EC33E7">
        <w:rPr>
          <w:rFonts w:ascii="Arial" w:hAnsi="Arial" w:cs="Arial"/>
          <w:sz w:val="24"/>
          <w:szCs w:val="24"/>
        </w:rPr>
        <w:t> настоящей статьи информация вносится в планы-графики закупок на весь срок планируемых закупок.</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4" w:name="dst1368"/>
      <w:bookmarkEnd w:id="14"/>
      <w:r w:rsidRPr="00EC33E7">
        <w:rPr>
          <w:rFonts w:ascii="Arial" w:hAnsi="Arial" w:cs="Arial"/>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5" w:name="dst1369"/>
      <w:bookmarkEnd w:id="15"/>
      <w:r w:rsidRPr="00EC33E7">
        <w:rPr>
          <w:rFonts w:ascii="Arial" w:hAnsi="Arial" w:cs="Arial"/>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6" w:name="dst1370"/>
      <w:bookmarkEnd w:id="16"/>
      <w:r w:rsidRPr="00EC33E7">
        <w:rPr>
          <w:rFonts w:ascii="Arial" w:hAnsi="Arial" w:cs="Arial"/>
          <w:sz w:val="24"/>
          <w:szCs w:val="24"/>
        </w:rPr>
        <w:t>8. Планы-графики подлежат изменению при необходимости:</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7" w:name="dst1371"/>
      <w:bookmarkEnd w:id="17"/>
      <w:r w:rsidRPr="00EC33E7">
        <w:rPr>
          <w:rFonts w:ascii="Arial" w:hAnsi="Arial" w:cs="Arial"/>
          <w:sz w:val="24"/>
          <w:szCs w:val="24"/>
        </w:rPr>
        <w:t>1) приведения их в соответствие в связи с изменением установленных в соответствии со </w:t>
      </w:r>
      <w:hyperlink r:id="rId13" w:anchor="dst100173" w:history="1">
        <w:r w:rsidRPr="00EC33E7">
          <w:rPr>
            <w:rFonts w:ascii="Arial" w:hAnsi="Arial" w:cs="Arial"/>
            <w:sz w:val="24"/>
            <w:szCs w:val="24"/>
          </w:rPr>
          <w:t>статьей 19</w:t>
        </w:r>
      </w:hyperlink>
      <w:r w:rsidRPr="00EC33E7">
        <w:rPr>
          <w:rFonts w:ascii="Arial" w:hAnsi="Arial" w:cs="Arial"/>
          <w:sz w:val="24"/>
          <w:szCs w:val="24"/>
        </w:rPr>
        <w:t>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8" w:name="dst1372"/>
      <w:bookmarkEnd w:id="18"/>
      <w:r w:rsidRPr="00EC33E7">
        <w:rPr>
          <w:rFonts w:ascii="Arial" w:hAnsi="Arial" w:cs="Arial"/>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19" w:name="dst1373"/>
      <w:bookmarkEnd w:id="19"/>
      <w:r w:rsidRPr="00EC33E7">
        <w:rPr>
          <w:rFonts w:ascii="Arial" w:hAnsi="Arial" w:cs="Arial"/>
          <w:sz w:val="24"/>
          <w:szCs w:val="24"/>
        </w:rPr>
        <w:t>3) реализации решения, принятого заказчиком по итогам обязательного общественного обсуждения закупки в соответствии со </w:t>
      </w:r>
      <w:hyperlink r:id="rId14" w:anchor="dst100184" w:history="1">
        <w:r w:rsidRPr="00EC33E7">
          <w:rPr>
            <w:rFonts w:ascii="Arial" w:hAnsi="Arial" w:cs="Arial"/>
            <w:sz w:val="24"/>
            <w:szCs w:val="24"/>
          </w:rPr>
          <w:t>статьей 20</w:t>
        </w:r>
      </w:hyperlink>
      <w:r w:rsidRPr="00EC33E7">
        <w:rPr>
          <w:rFonts w:ascii="Arial" w:hAnsi="Arial" w:cs="Arial"/>
          <w:sz w:val="24"/>
          <w:szCs w:val="24"/>
        </w:rPr>
        <w:t xml:space="preserve"> Федерального закона 44-ФЗ;</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20" w:name="dst1374"/>
      <w:bookmarkEnd w:id="20"/>
      <w:r w:rsidRPr="00EC33E7">
        <w:rPr>
          <w:rFonts w:ascii="Arial" w:hAnsi="Arial" w:cs="Arial"/>
          <w:sz w:val="24"/>
          <w:szCs w:val="24"/>
        </w:rPr>
        <w:t>4) использования в соответствии с законодательством Российской Федерации экономии, полученной при осуществлении закупки;</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21" w:name="dst1375"/>
      <w:bookmarkEnd w:id="21"/>
      <w:r w:rsidRPr="00EC33E7">
        <w:rPr>
          <w:rFonts w:ascii="Arial" w:hAnsi="Arial" w:cs="Arial"/>
          <w:sz w:val="24"/>
          <w:szCs w:val="24"/>
        </w:rPr>
        <w:t>5) в иных случаях, установленных порядком, предусмотренным </w:t>
      </w:r>
      <w:hyperlink r:id="rId15" w:anchor="dst1364" w:history="1">
        <w:r w:rsidRPr="00EC33E7">
          <w:rPr>
            <w:rFonts w:ascii="Arial" w:hAnsi="Arial" w:cs="Arial"/>
            <w:sz w:val="24"/>
            <w:szCs w:val="24"/>
          </w:rPr>
          <w:t>пунктом 2 части 3</w:t>
        </w:r>
      </w:hyperlink>
      <w:r w:rsidRPr="00EC33E7">
        <w:rPr>
          <w:rFonts w:ascii="Arial" w:hAnsi="Arial" w:cs="Arial"/>
          <w:sz w:val="24"/>
          <w:szCs w:val="24"/>
        </w:rPr>
        <w:t> настоящей статьи.</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22" w:name="dst1376"/>
      <w:bookmarkEnd w:id="22"/>
      <w:r w:rsidRPr="00EC33E7">
        <w:rPr>
          <w:rFonts w:ascii="Arial" w:hAnsi="Arial" w:cs="Arial"/>
          <w:sz w:val="24"/>
          <w:szCs w:val="24"/>
        </w:rPr>
        <w:t>9. Внесение в соответствии с </w:t>
      </w:r>
      <w:hyperlink r:id="rId16" w:anchor="dst1370" w:history="1">
        <w:r w:rsidRPr="00EC33E7">
          <w:rPr>
            <w:rFonts w:ascii="Arial" w:hAnsi="Arial" w:cs="Arial"/>
            <w:sz w:val="24"/>
            <w:szCs w:val="24"/>
          </w:rPr>
          <w:t>частью 8</w:t>
        </w:r>
      </w:hyperlink>
      <w:r w:rsidRPr="00EC33E7">
        <w:rPr>
          <w:rFonts w:ascii="Arial" w:hAnsi="Arial" w:cs="Arial"/>
          <w:sz w:val="24"/>
          <w:szCs w:val="24"/>
        </w:rPr>
        <w:t xml:space="preserve"> настоящей статьи изменений в план-график может осуществляться не позднее чем за один день до дня размещения в </w:t>
      </w:r>
      <w:r w:rsidRPr="00EC33E7">
        <w:rPr>
          <w:rFonts w:ascii="Arial" w:hAnsi="Arial" w:cs="Arial"/>
          <w:sz w:val="24"/>
          <w:szCs w:val="24"/>
        </w:rPr>
        <w:lastRenderedPageBreak/>
        <w:t>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17" w:anchor="dst101257" w:history="1">
        <w:r w:rsidRPr="00EC33E7">
          <w:rPr>
            <w:rFonts w:ascii="Arial" w:hAnsi="Arial" w:cs="Arial"/>
            <w:sz w:val="24"/>
            <w:szCs w:val="24"/>
          </w:rPr>
          <w:t>частью 1 статьи 93</w:t>
        </w:r>
      </w:hyperlink>
      <w:r w:rsidRPr="00EC33E7">
        <w:rPr>
          <w:rFonts w:ascii="Arial" w:hAnsi="Arial" w:cs="Arial"/>
          <w:sz w:val="24"/>
          <w:szCs w:val="24"/>
        </w:rPr>
        <w:t> настоящего Федерального закона - не позднее чем за один день до дня заключения контракта.</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23" w:name="dst1377"/>
      <w:bookmarkEnd w:id="23"/>
      <w:r w:rsidRPr="00EC33E7">
        <w:rPr>
          <w:rFonts w:ascii="Arial" w:hAnsi="Arial" w:cs="Arial"/>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53B6E" w:rsidRPr="00EC33E7" w:rsidRDefault="00D53B6E" w:rsidP="00D53B6E">
      <w:pPr>
        <w:shd w:val="clear" w:color="auto" w:fill="FFFFFF"/>
        <w:spacing w:after="0" w:line="290" w:lineRule="atLeast"/>
        <w:ind w:firstLine="540"/>
        <w:jc w:val="both"/>
        <w:rPr>
          <w:rFonts w:ascii="Arial" w:hAnsi="Arial" w:cs="Arial"/>
          <w:sz w:val="24"/>
          <w:szCs w:val="24"/>
        </w:rPr>
      </w:pPr>
      <w:bookmarkStart w:id="24" w:name="dst1378"/>
      <w:bookmarkEnd w:id="24"/>
      <w:r w:rsidRPr="00EC33E7">
        <w:rPr>
          <w:rFonts w:ascii="Arial" w:hAnsi="Arial" w:cs="Arial"/>
          <w:sz w:val="24"/>
          <w:szCs w:val="24"/>
        </w:rPr>
        <w:t>11. Особенности планирования закупок в рамках государственного оборонного заказа устанавливаются Федеральным </w:t>
      </w:r>
      <w:hyperlink r:id="rId18" w:anchor="dst0" w:history="1">
        <w:r w:rsidRPr="00EC33E7">
          <w:rPr>
            <w:rFonts w:ascii="Arial" w:hAnsi="Arial" w:cs="Arial"/>
            <w:sz w:val="24"/>
            <w:szCs w:val="24"/>
          </w:rPr>
          <w:t>законом</w:t>
        </w:r>
      </w:hyperlink>
      <w:r w:rsidRPr="00EC33E7">
        <w:rPr>
          <w:rFonts w:ascii="Arial" w:hAnsi="Arial" w:cs="Arial"/>
          <w:sz w:val="24"/>
          <w:szCs w:val="24"/>
        </w:rPr>
        <w:t> от 29 декабря 2012 года N 275-ФЗ "О государственном оборонном заказе".</w:t>
      </w:r>
    </w:p>
    <w:p w:rsidR="00D53B6E" w:rsidRPr="00FA3774" w:rsidRDefault="00D53B6E" w:rsidP="00D53B6E">
      <w:pPr>
        <w:shd w:val="clear" w:color="auto" w:fill="FFFFFF"/>
        <w:spacing w:after="0" w:line="290" w:lineRule="atLeast"/>
        <w:ind w:firstLine="540"/>
        <w:jc w:val="both"/>
        <w:rPr>
          <w:rFonts w:ascii="Arial" w:hAnsi="Arial" w:cs="Arial"/>
          <w:color w:val="333333"/>
          <w:sz w:val="24"/>
          <w:szCs w:val="24"/>
        </w:rPr>
      </w:pPr>
      <w:r w:rsidRPr="00FA3774">
        <w:rPr>
          <w:rFonts w:ascii="Arial" w:hAnsi="Arial" w:cs="Arial"/>
          <w:color w:val="333333"/>
          <w:sz w:val="24"/>
          <w:szCs w:val="24"/>
        </w:rPr>
        <w:t> </w:t>
      </w:r>
    </w:p>
    <w:p w:rsidR="00D53B6E" w:rsidRPr="00FB24C4" w:rsidRDefault="00D53B6E" w:rsidP="00D53B6E">
      <w:pPr>
        <w:pStyle w:val="a6"/>
        <w:spacing w:before="0" w:beforeAutospacing="0" w:after="0" w:afterAutospacing="0"/>
        <w:ind w:firstLine="514"/>
        <w:jc w:val="both"/>
        <w:rPr>
          <w:rFonts w:ascii="Arial" w:hAnsi="Arial" w:cs="Arial"/>
          <w:color w:val="000000"/>
        </w:rPr>
      </w:pPr>
    </w:p>
    <w:p w:rsidR="00D53B6E" w:rsidRPr="00FB24C4" w:rsidRDefault="00D53B6E" w:rsidP="00D53B6E">
      <w:pPr>
        <w:pStyle w:val="normalweb"/>
        <w:shd w:val="clear" w:color="auto" w:fill="FFFFFF"/>
        <w:spacing w:before="227" w:beforeAutospacing="0" w:after="227" w:afterAutospacing="0"/>
        <w:ind w:firstLine="514"/>
        <w:jc w:val="center"/>
        <w:rPr>
          <w:rFonts w:ascii="Arial" w:hAnsi="Arial" w:cs="Arial"/>
          <w:color w:val="000000"/>
        </w:rPr>
      </w:pPr>
      <w:r w:rsidRPr="00FB24C4">
        <w:rPr>
          <w:rFonts w:ascii="Arial" w:hAnsi="Arial" w:cs="Arial"/>
          <w:b/>
          <w:bCs/>
          <w:color w:val="000000"/>
        </w:rPr>
        <w:t>3. Осуществление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3.1. Заказчик выбирает способ определения поставщика (подрядчика, исполнителя) в соответствии с положениями главы 3 Федерального закона N 44-ФЗ. При этом он не вправе совершать действия, влекущие за собой необоснованное сокращение числа участников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sidRPr="00FB24C4">
        <w:rPr>
          <w:rFonts w:ascii="Arial" w:hAnsi="Arial" w:cs="Arial"/>
          <w:color w:val="000000"/>
        </w:rPr>
        <w:t xml:space="preserve"> района </w:t>
      </w:r>
      <w:r>
        <w:rPr>
          <w:rFonts w:ascii="Arial" w:hAnsi="Arial" w:cs="Arial"/>
          <w:color w:val="000000"/>
        </w:rPr>
        <w:t>Орловской</w:t>
      </w:r>
      <w:r w:rsidRPr="00FB24C4">
        <w:rPr>
          <w:rFonts w:ascii="Arial" w:hAnsi="Arial" w:cs="Arial"/>
          <w:color w:val="000000"/>
        </w:rPr>
        <w:t xml:space="preserve"> области, утверждаемый постановлением Администрации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Закупки у единственного поставщика (исполнителя, подрядчика) в случаях, устанавливаемых Федеральным законом N 44-ФЗ осуществляются муниципальными заказчиками самостоятельно.</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членов.</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3.8.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lastRenderedPageBreak/>
        <w:t>3.9.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N 44-ФЗ.</w:t>
      </w:r>
    </w:p>
    <w:p w:rsidR="00D53B6E" w:rsidRPr="00FB24C4" w:rsidRDefault="00D53B6E" w:rsidP="00D53B6E">
      <w:pPr>
        <w:pStyle w:val="normalweb"/>
        <w:shd w:val="clear" w:color="auto" w:fill="FFFFFF"/>
        <w:spacing w:before="227" w:beforeAutospacing="0" w:after="227" w:afterAutospacing="0"/>
        <w:ind w:firstLine="514"/>
        <w:jc w:val="center"/>
        <w:rPr>
          <w:rFonts w:ascii="Arial" w:hAnsi="Arial" w:cs="Arial"/>
          <w:color w:val="000000"/>
        </w:rPr>
      </w:pPr>
      <w:r w:rsidRPr="00FB24C4">
        <w:rPr>
          <w:rFonts w:ascii="Arial" w:hAnsi="Arial" w:cs="Arial"/>
          <w:b/>
          <w:bCs/>
          <w:color w:val="000000"/>
        </w:rPr>
        <w:t>        4. Определение поставщиков (подрядчиков, исполнителей)</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4.1. Определение поставщиков может осуществляться:</w:t>
      </w:r>
    </w:p>
    <w:p w:rsidR="00D53B6E" w:rsidRPr="00FB24C4" w:rsidRDefault="00D53B6E" w:rsidP="00D53B6E">
      <w:pPr>
        <w:pStyle w:val="a6"/>
        <w:spacing w:before="0" w:beforeAutospacing="0" w:after="0" w:afterAutospacing="0"/>
        <w:ind w:firstLine="514"/>
        <w:jc w:val="both"/>
        <w:rPr>
          <w:rFonts w:ascii="Arial" w:hAnsi="Arial" w:cs="Arial"/>
          <w:color w:val="000000"/>
        </w:rPr>
      </w:pPr>
      <w:proofErr w:type="gramStart"/>
      <w:r w:rsidRPr="00FB24C4">
        <w:rPr>
          <w:rFonts w:ascii="Arial" w:hAnsi="Arial" w:cs="Arial"/>
          <w:color w:val="000000"/>
        </w:rPr>
        <w:t>1)путем</w:t>
      </w:r>
      <w:proofErr w:type="gramEnd"/>
      <w:r w:rsidRPr="00FB24C4">
        <w:rPr>
          <w:rFonts w:ascii="Arial" w:hAnsi="Arial" w:cs="Arial"/>
          <w:color w:val="000000"/>
        </w:rPr>
        <w:t xml:space="preserve">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D53B6E" w:rsidRPr="00FB24C4" w:rsidRDefault="00D53B6E" w:rsidP="00D53B6E">
      <w:pPr>
        <w:pStyle w:val="a6"/>
        <w:spacing w:before="0" w:beforeAutospacing="0" w:after="0" w:afterAutospacing="0"/>
        <w:ind w:firstLine="514"/>
        <w:jc w:val="both"/>
        <w:rPr>
          <w:rFonts w:ascii="Arial" w:hAnsi="Arial" w:cs="Arial"/>
          <w:color w:val="000000"/>
        </w:rPr>
      </w:pPr>
      <w:proofErr w:type="gramStart"/>
      <w:r w:rsidRPr="00FB24C4">
        <w:rPr>
          <w:rFonts w:ascii="Arial" w:hAnsi="Arial" w:cs="Arial"/>
          <w:color w:val="000000"/>
        </w:rPr>
        <w:t>2)путем</w:t>
      </w:r>
      <w:proofErr w:type="gramEnd"/>
      <w:r w:rsidRPr="00FB24C4">
        <w:rPr>
          <w:rFonts w:ascii="Arial" w:hAnsi="Arial" w:cs="Arial"/>
          <w:color w:val="000000"/>
        </w:rPr>
        <w:t xml:space="preserve"> закупки у единственного поставщика (исполнителя, подрядчика).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Решение о способе размещения закупки принимается заказчиком в соответствии с Федеральным законом № 44-ФЗ.</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4.2. Требования к участникам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При осуществлении закупок заказчик устанавливает следующие единые требования к участникам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 соответствие </w:t>
      </w:r>
      <w:hyperlink r:id="rId19" w:anchor="dst1166#dst1166" w:history="1">
        <w:r w:rsidRPr="00FB24C4">
          <w:rPr>
            <w:rStyle w:val="1"/>
            <w:rFonts w:ascii="Arial" w:hAnsi="Arial" w:cs="Arial"/>
            <w:color w:val="000000"/>
          </w:rPr>
          <w:t>требованиям</w:t>
        </w:r>
      </w:hyperlink>
      <w:r w:rsidRPr="00FB24C4">
        <w:rPr>
          <w:rFonts w:ascii="Arial" w:hAnsi="Arial" w:cs="Arial"/>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25" w:name="dst101872"/>
      <w:bookmarkStart w:id="26" w:name="dst100338"/>
      <w:bookmarkEnd w:id="25"/>
      <w:bookmarkEnd w:id="26"/>
      <w:r w:rsidRPr="00FB24C4">
        <w:rPr>
          <w:rFonts w:ascii="Arial" w:hAnsi="Arial" w:cs="Arial"/>
          <w:color w:val="00000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27" w:name="dst100339"/>
      <w:bookmarkEnd w:id="27"/>
      <w:r w:rsidRPr="00FB24C4">
        <w:rPr>
          <w:rFonts w:ascii="Arial" w:hAnsi="Arial" w:cs="Arial"/>
          <w:color w:val="000000"/>
        </w:rPr>
        <w:t>3) не приостановление деятельности участника закупки в порядке, установленном </w:t>
      </w:r>
      <w:hyperlink r:id="rId20" w:anchor="dst512#dst512" w:history="1">
        <w:r w:rsidRPr="00FB24C4">
          <w:rPr>
            <w:rStyle w:val="1"/>
            <w:rFonts w:ascii="Arial" w:hAnsi="Arial" w:cs="Arial"/>
            <w:color w:val="000000"/>
          </w:rPr>
          <w:t>Кодексом</w:t>
        </w:r>
      </w:hyperlink>
      <w:r w:rsidRPr="00FB24C4">
        <w:rPr>
          <w:rFonts w:ascii="Arial" w:hAnsi="Arial" w:cs="Arial"/>
          <w:color w:val="000000"/>
        </w:rPr>
        <w:t> Российской Федерации об административных правонарушениях, на дату подачи заявки на участие в закупке;</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28" w:name="dst100340"/>
      <w:bookmarkEnd w:id="28"/>
      <w:r w:rsidRPr="00FB24C4">
        <w:rPr>
          <w:rFonts w:ascii="Arial" w:hAnsi="Arial"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anchor="dst1123#dst1123" w:history="1">
        <w:r w:rsidRPr="00FB24C4">
          <w:rPr>
            <w:rStyle w:val="1"/>
            <w:rFonts w:ascii="Arial" w:hAnsi="Arial" w:cs="Arial"/>
            <w:color w:val="000000"/>
          </w:rPr>
          <w:t>законодательством</w:t>
        </w:r>
      </w:hyperlink>
      <w:r w:rsidRPr="00FB24C4">
        <w:rPr>
          <w:rFonts w:ascii="Arial" w:hAnsi="Arial" w:cs="Arial"/>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anchor="dst1104#dst1104" w:history="1">
        <w:r w:rsidRPr="00FB24C4">
          <w:rPr>
            <w:rStyle w:val="1"/>
            <w:rFonts w:ascii="Arial" w:hAnsi="Arial" w:cs="Arial"/>
            <w:color w:val="000000"/>
          </w:rPr>
          <w:t>законодательством</w:t>
        </w:r>
      </w:hyperlink>
      <w:r w:rsidRPr="00FB24C4">
        <w:rPr>
          <w:rFonts w:ascii="Arial" w:hAnsi="Arial" w:cs="Arial"/>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FB24C4">
        <w:rPr>
          <w:rFonts w:ascii="Arial" w:hAnsi="Arial" w:cs="Arial"/>
          <w:color w:val="000000"/>
        </w:rPr>
        <w:lastRenderedPageBreak/>
        <w:t>рассмотрения заявки на участие в определении поставщика (подрядчика, исполнителя) не принято;</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29" w:name="dst101708"/>
      <w:bookmarkStart w:id="30" w:name="dst296"/>
      <w:bookmarkEnd w:id="29"/>
      <w:bookmarkEnd w:id="30"/>
      <w:r w:rsidRPr="00FB24C4">
        <w:rPr>
          <w:rFonts w:ascii="Arial" w:hAnsi="Arial" w:cs="Arial"/>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anchor="dst101897#dst101897" w:history="1">
        <w:r w:rsidRPr="00FB24C4">
          <w:rPr>
            <w:rStyle w:val="1"/>
            <w:rFonts w:ascii="Arial" w:hAnsi="Arial" w:cs="Arial"/>
            <w:color w:val="000000"/>
          </w:rPr>
          <w:t>статьями 289</w:t>
        </w:r>
      </w:hyperlink>
      <w:r w:rsidRPr="00FB24C4">
        <w:rPr>
          <w:rFonts w:ascii="Arial" w:hAnsi="Arial" w:cs="Arial"/>
          <w:color w:val="000000"/>
        </w:rPr>
        <w:t>, </w:t>
      </w:r>
      <w:hyperlink r:id="rId24" w:anchor="dst2054#dst2054" w:history="1">
        <w:r w:rsidRPr="00FB24C4">
          <w:rPr>
            <w:rStyle w:val="1"/>
            <w:rFonts w:ascii="Arial" w:hAnsi="Arial" w:cs="Arial"/>
            <w:color w:val="000000"/>
          </w:rPr>
          <w:t>290</w:t>
        </w:r>
      </w:hyperlink>
      <w:r w:rsidRPr="00FB24C4">
        <w:rPr>
          <w:rFonts w:ascii="Arial" w:hAnsi="Arial" w:cs="Arial"/>
          <w:color w:val="000000"/>
        </w:rPr>
        <w:t>, </w:t>
      </w:r>
      <w:hyperlink r:id="rId25" w:anchor="dst2072#dst2072" w:history="1">
        <w:r w:rsidRPr="00FB24C4">
          <w:rPr>
            <w:rStyle w:val="1"/>
            <w:rFonts w:ascii="Arial" w:hAnsi="Arial" w:cs="Arial"/>
            <w:color w:val="000000"/>
          </w:rPr>
          <w:t>291</w:t>
        </w:r>
      </w:hyperlink>
      <w:r w:rsidRPr="00FB24C4">
        <w:rPr>
          <w:rFonts w:ascii="Arial" w:hAnsi="Arial" w:cs="Arial"/>
          <w:color w:val="000000"/>
        </w:rPr>
        <w:t>, </w:t>
      </w:r>
      <w:hyperlink r:id="rId26" w:anchor="dst2086#dst2086" w:history="1">
        <w:r w:rsidRPr="00FB24C4">
          <w:rPr>
            <w:rStyle w:val="1"/>
            <w:rFonts w:ascii="Arial" w:hAnsi="Arial" w:cs="Arial"/>
            <w:color w:val="000000"/>
          </w:rPr>
          <w:t>291.1</w:t>
        </w:r>
      </w:hyperlink>
      <w:r w:rsidRPr="00FB24C4">
        <w:rPr>
          <w:rFonts w:ascii="Arial" w:hAnsi="Arial" w:cs="Arial"/>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31" w:name="dst297"/>
      <w:bookmarkEnd w:id="31"/>
      <w:r w:rsidRPr="00FB24C4">
        <w:rPr>
          <w:rFonts w:ascii="Arial" w:hAnsi="Arial" w:cs="Arial"/>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anchor="dst2620#dst2620" w:history="1">
        <w:r w:rsidRPr="00FB24C4">
          <w:rPr>
            <w:rStyle w:val="1"/>
            <w:rFonts w:ascii="Arial" w:hAnsi="Arial" w:cs="Arial"/>
            <w:color w:val="000000"/>
          </w:rPr>
          <w:t>статьей 19.28</w:t>
        </w:r>
      </w:hyperlink>
      <w:r w:rsidRPr="00FB24C4">
        <w:rPr>
          <w:rFonts w:ascii="Arial" w:hAnsi="Arial" w:cs="Arial"/>
          <w:color w:val="000000"/>
        </w:rPr>
        <w:t>Кодекса Российской Федерации об административных правонарушениях;</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32" w:name="dst100343"/>
      <w:bookmarkEnd w:id="32"/>
      <w:r w:rsidRPr="00FB24C4">
        <w:rPr>
          <w:rFonts w:ascii="Arial" w:hAnsi="Arial" w:cs="Arial"/>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33" w:name="dst101709"/>
      <w:bookmarkEnd w:id="33"/>
      <w:r w:rsidRPr="00FB24C4">
        <w:rPr>
          <w:rFonts w:ascii="Arial" w:hAnsi="Arial" w:cs="Arial"/>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34" w:name="dst109"/>
      <w:bookmarkEnd w:id="34"/>
      <w:r w:rsidRPr="00FB24C4">
        <w:rPr>
          <w:rFonts w:ascii="Arial" w:hAnsi="Arial" w:cs="Arial"/>
          <w:color w:val="000000"/>
        </w:rPr>
        <w:t>8) участник закупки не является оф</w:t>
      </w:r>
      <w:r>
        <w:rPr>
          <w:rFonts w:ascii="Arial" w:hAnsi="Arial" w:cs="Arial"/>
          <w:color w:val="000000"/>
        </w:rPr>
        <w:t>ф</w:t>
      </w:r>
      <w:r w:rsidRPr="00FB24C4">
        <w:rPr>
          <w:rFonts w:ascii="Arial" w:hAnsi="Arial" w:cs="Arial"/>
          <w:color w:val="000000"/>
        </w:rPr>
        <w:t>шорной компанией.</w:t>
      </w:r>
    </w:p>
    <w:p w:rsidR="00D53B6E" w:rsidRPr="00FB24C4" w:rsidRDefault="00D53B6E" w:rsidP="00D53B6E">
      <w:pPr>
        <w:pStyle w:val="a6"/>
        <w:spacing w:before="0" w:beforeAutospacing="0" w:after="0" w:afterAutospacing="0"/>
        <w:ind w:firstLine="514"/>
        <w:jc w:val="both"/>
        <w:rPr>
          <w:rFonts w:ascii="Arial" w:hAnsi="Arial" w:cs="Arial"/>
          <w:color w:val="000000"/>
        </w:rPr>
      </w:pPr>
      <w:bookmarkStart w:id="35" w:name="dst101710"/>
      <w:bookmarkEnd w:id="35"/>
      <w:r w:rsidRPr="00FB24C4">
        <w:rPr>
          <w:rFonts w:ascii="Arial" w:hAnsi="Arial" w:cs="Arial"/>
          <w:color w:val="000000"/>
        </w:rPr>
        <w:t>9) отсутствие у участника закупки ограничений для участия в закупках, установленных законодательством Российской Федерации.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Заказчик вправе устанавливать к участникам закупок товаров, работ, услуг </w:t>
      </w:r>
      <w:proofErr w:type="gramStart"/>
      <w:r w:rsidRPr="00FB24C4">
        <w:rPr>
          <w:rFonts w:ascii="Arial" w:hAnsi="Arial" w:cs="Arial"/>
          <w:color w:val="000000"/>
        </w:rPr>
        <w:t>требования</w:t>
      </w:r>
      <w:proofErr w:type="gramEnd"/>
      <w:r w:rsidRPr="00FB24C4">
        <w:rPr>
          <w:rFonts w:ascii="Arial" w:hAnsi="Arial" w:cs="Arial"/>
          <w:color w:val="000000"/>
        </w:rPr>
        <w:t xml:space="preserve"> предусмотренные Правительством Российской Федерации.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w:t>
      </w:r>
      <w:r w:rsidRPr="00FB24C4">
        <w:rPr>
          <w:rFonts w:ascii="Arial" w:hAnsi="Arial" w:cs="Arial"/>
          <w:color w:val="000000"/>
        </w:rPr>
        <w:lastRenderedPageBreak/>
        <w:t>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 финансовых ресурсов для исполнения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2) на праве собственности или ином законном основании оборудования и других материальных ресурсов для исполнения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 опыта работы, связанного с предметом контракта, и деловой репутации;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 необходимого количества специалистов и иных работников определенного уровня квалификации для исполнения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Требования, указанные в </w:t>
      </w:r>
      <w:proofErr w:type="gramStart"/>
      <w:r w:rsidRPr="00FB24C4">
        <w:rPr>
          <w:rFonts w:ascii="Arial" w:hAnsi="Arial" w:cs="Arial"/>
          <w:color w:val="000000"/>
        </w:rPr>
        <w:t>настоящем Положении</w:t>
      </w:r>
      <w:proofErr w:type="gramEnd"/>
      <w:r w:rsidRPr="00FB24C4">
        <w:rPr>
          <w:rFonts w:ascii="Arial" w:hAnsi="Arial" w:cs="Arial"/>
          <w:color w:val="000000"/>
        </w:rPr>
        <w:t xml:space="preserve"> предъявляются ко всем участникам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4.3.1. 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4.3.2.Заказчик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Осуществление данных закупок выполняется в соответствии с действующем законодательством.</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4.4. Исполнение муниципального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4.5. Реестр муниципальных контрактов.</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Ведение реестра муниципальных контрактов, заключенных по итогам размещения заказов, осуществляет лицо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уполномоченное распоряжением главы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w:t>
      </w:r>
      <w:r w:rsidRPr="00FB24C4">
        <w:rPr>
          <w:rFonts w:ascii="Arial" w:hAnsi="Arial" w:cs="Arial"/>
          <w:i/>
          <w:color w:val="000000"/>
        </w:rPr>
        <w:t>,</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lastRenderedPageBreak/>
        <w:t>В реестр контрактов включаются следующие документы и информация: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 наименование заказчика;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2) источник финансирования;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 способ определения поставщика (подрядчика, исполнителя);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5) дата заключения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FB24C4">
        <w:rPr>
          <w:rFonts w:ascii="Arial" w:hAnsi="Arial" w:cs="Arial"/>
          <w:color w:val="000000"/>
        </w:rPr>
        <w:t>фотофондов</w:t>
      </w:r>
      <w:proofErr w:type="spellEnd"/>
      <w:r w:rsidRPr="00FB24C4">
        <w:rPr>
          <w:rFonts w:ascii="Arial" w:hAnsi="Arial" w:cs="Arial"/>
          <w:color w:val="000000"/>
        </w:rPr>
        <w:t xml:space="preserve"> и аналогичных фондов;</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8) информация об изменении контракта с указанием условий контракта, которые были изменены;</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9) копия заключенного контракта, подписанная усиленной электронной подписью заказчика;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11) информация о расторжении контракта с указанием оснований его расторжения;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12) идентификационный код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13) документ о приемке в случае принятия решения о приемке поставленного товара, выполненной работы, оказанной услуги;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14) решение врачебной комиссии, предусмотренное пунктом 7 части 2 статьи 83 и пунктом 28 части 1 статьи 93 Федерального закона № 44-ФЗ.</w:t>
      </w:r>
    </w:p>
    <w:p w:rsidR="00D53B6E" w:rsidRPr="00FB24C4" w:rsidRDefault="00D53B6E" w:rsidP="00D53B6E">
      <w:pPr>
        <w:pStyle w:val="normalweb"/>
        <w:shd w:val="clear" w:color="auto" w:fill="FFFFFF"/>
        <w:spacing w:before="227" w:beforeAutospacing="0" w:after="227" w:afterAutospacing="0"/>
        <w:ind w:firstLine="514"/>
        <w:jc w:val="center"/>
        <w:rPr>
          <w:rFonts w:ascii="Arial" w:hAnsi="Arial" w:cs="Arial"/>
          <w:color w:val="000000"/>
        </w:rPr>
      </w:pPr>
      <w:r w:rsidRPr="00FB24C4">
        <w:rPr>
          <w:rFonts w:ascii="Arial" w:hAnsi="Arial" w:cs="Arial"/>
          <w:b/>
          <w:bCs/>
          <w:color w:val="000000"/>
        </w:rPr>
        <w:t>5. Мониторинг и аудит в сфере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D53B6E" w:rsidRPr="00FB24C4" w:rsidRDefault="00D53B6E" w:rsidP="00D53B6E">
      <w:pPr>
        <w:pStyle w:val="normalweb"/>
        <w:shd w:val="clear" w:color="auto" w:fill="FFFFFF"/>
        <w:spacing w:before="227" w:beforeAutospacing="0" w:after="227" w:afterAutospacing="0"/>
        <w:ind w:firstLine="514"/>
        <w:jc w:val="center"/>
        <w:rPr>
          <w:rFonts w:ascii="Arial" w:hAnsi="Arial" w:cs="Arial"/>
          <w:color w:val="000000"/>
        </w:rPr>
      </w:pPr>
      <w:r w:rsidRPr="00FB24C4">
        <w:rPr>
          <w:rFonts w:ascii="Arial" w:hAnsi="Arial" w:cs="Arial"/>
          <w:b/>
          <w:bCs/>
          <w:color w:val="000000"/>
        </w:rPr>
        <w:t>6. Контроль в сфере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 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N 44-ФЗ и иными нормативными правовыми </w:t>
      </w:r>
      <w:r w:rsidRPr="00FB24C4">
        <w:rPr>
          <w:rFonts w:ascii="Arial" w:hAnsi="Arial" w:cs="Arial"/>
          <w:color w:val="000000"/>
        </w:rPr>
        <w:lastRenderedPageBreak/>
        <w:t>актами, определяющими функции и полномочия государственных органов и муниципальных органов.</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6.2. Контроль в сфере закупок осуществляют:</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муниципального района, уполномоченные на осуществление контроля в сфере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proofErr w:type="gramStart"/>
      <w:r w:rsidRPr="00FB24C4">
        <w:rPr>
          <w:rFonts w:ascii="Arial" w:hAnsi="Arial" w:cs="Arial"/>
          <w:color w:val="000000"/>
        </w:rPr>
        <w:t>2)федеральный</w:t>
      </w:r>
      <w:proofErr w:type="gramEnd"/>
      <w:r w:rsidRPr="00FB24C4">
        <w:rPr>
          <w:rFonts w:ascii="Arial" w:hAnsi="Arial" w:cs="Arial"/>
          <w:color w:val="000000"/>
        </w:rPr>
        <w:t xml:space="preserve">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 органы внутреннего муниципального финансового контроля, определенные в соответствии с Бюджетным кодексом Российской Федерации.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6.3. Органы внутреннего муниципального финансового контроля осуществляют контроль в отношении: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1) соблюдения требований к обоснованию закупок, предусмотренных статьей 18 Федерального закона N 44-ФЗ, при формировании планов закупок и обоснованности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2) нормирования в сфере закупок, предусмотренного статьей 19 Федерального закона N 44-ФЗ, при планировании закупок;</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5) соответствия поставленного товара, выполненной работы (ее результата) или оказанной услуги условиям контракта;</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7) соответствия использования поставленного товара, выполненной работы (ее результата) или оказанной услуги целям осуществления закупки.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6.4. Осуществление контроля за соблюдением Федерального закона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с учетом требований, установленных в части 11 статьи 99 Федерального закона N 44-ФЗ.</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6.5. Администрация </w:t>
      </w:r>
      <w:proofErr w:type="spellStart"/>
      <w:r w:rsidR="00335593">
        <w:rPr>
          <w:rFonts w:ascii="Arial" w:hAnsi="Arial" w:cs="Arial"/>
          <w:color w:val="000000"/>
        </w:rPr>
        <w:t>Туровского</w:t>
      </w:r>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распоряжением Администрации </w:t>
      </w:r>
      <w:proofErr w:type="spellStart"/>
      <w:r w:rsidR="00335593">
        <w:rPr>
          <w:rFonts w:ascii="Arial" w:hAnsi="Arial" w:cs="Arial"/>
          <w:color w:val="000000"/>
        </w:rPr>
        <w:t>Туровского</w:t>
      </w:r>
      <w:proofErr w:type="spellEnd"/>
      <w:r w:rsidR="00335593">
        <w:rPr>
          <w:rFonts w:ascii="Arial" w:hAnsi="Arial" w:cs="Arial"/>
          <w:color w:val="000000"/>
        </w:rPr>
        <w:t xml:space="preserve"> </w:t>
      </w:r>
      <w:r w:rsidRPr="00FB24C4">
        <w:rPr>
          <w:rFonts w:ascii="Arial" w:hAnsi="Arial" w:cs="Arial"/>
          <w:color w:val="000000"/>
        </w:rPr>
        <w:t>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6.6.Заказчик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6.6.1. Заказчик осуществляет контроль за предусмотренным частью 5 статьи 30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lastRenderedPageBreak/>
        <w:t>6.7.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N 44-ФЗ.</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xml:space="preserve">Администрация </w:t>
      </w:r>
      <w:proofErr w:type="spellStart"/>
      <w:r w:rsidR="00335593">
        <w:rPr>
          <w:rFonts w:ascii="Arial" w:hAnsi="Arial" w:cs="Arial"/>
          <w:color w:val="000000"/>
        </w:rPr>
        <w:t>Туровского</w:t>
      </w:r>
      <w:bookmarkStart w:id="36" w:name="_GoBack"/>
      <w:bookmarkEnd w:id="36"/>
      <w:proofErr w:type="spellEnd"/>
      <w:r w:rsidRPr="00FB24C4">
        <w:rPr>
          <w:rFonts w:ascii="Arial" w:hAnsi="Arial" w:cs="Arial"/>
          <w:color w:val="000000"/>
        </w:rPr>
        <w:t xml:space="preserve"> сельского поселения</w:t>
      </w:r>
      <w:r w:rsidRPr="00FB24C4">
        <w:rPr>
          <w:rFonts w:ascii="Arial" w:hAnsi="Arial" w:cs="Arial"/>
          <w:i/>
          <w:color w:val="000000"/>
        </w:rPr>
        <w:t xml:space="preserve"> </w:t>
      </w:r>
      <w:proofErr w:type="spellStart"/>
      <w:r>
        <w:rPr>
          <w:rFonts w:ascii="Arial" w:hAnsi="Arial" w:cs="Arial"/>
          <w:color w:val="000000"/>
        </w:rPr>
        <w:t>Верховского</w:t>
      </w:r>
      <w:proofErr w:type="spellEnd"/>
      <w:r>
        <w:rPr>
          <w:rFonts w:ascii="Arial" w:hAnsi="Arial" w:cs="Arial"/>
          <w:color w:val="000000"/>
        </w:rPr>
        <w:t xml:space="preserve"> района</w:t>
      </w:r>
      <w:r w:rsidRPr="00FB24C4">
        <w:rPr>
          <w:rFonts w:ascii="Arial" w:hAnsi="Arial" w:cs="Arial"/>
          <w:color w:val="000000"/>
        </w:rPr>
        <w:t xml:space="preserve"> </w:t>
      </w:r>
      <w:r>
        <w:rPr>
          <w:rFonts w:ascii="Arial" w:hAnsi="Arial" w:cs="Arial"/>
          <w:color w:val="000000"/>
        </w:rPr>
        <w:t>Орловской</w:t>
      </w:r>
      <w:r w:rsidRPr="00FB24C4">
        <w:rPr>
          <w:rFonts w:ascii="Arial" w:hAnsi="Arial" w:cs="Arial"/>
          <w:color w:val="000000"/>
        </w:rPr>
        <w:t xml:space="preserve"> области, обеспечивают возможность осуществления такого контроля.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53B6E" w:rsidRPr="00FB24C4" w:rsidRDefault="00D53B6E" w:rsidP="00D53B6E">
      <w:pPr>
        <w:pStyle w:val="normalweb"/>
        <w:shd w:val="clear" w:color="auto" w:fill="FFFFFF"/>
        <w:spacing w:before="227" w:beforeAutospacing="0" w:after="227" w:afterAutospacing="0"/>
        <w:ind w:left="612" w:firstLine="514"/>
        <w:jc w:val="both"/>
        <w:rPr>
          <w:rFonts w:ascii="Arial" w:hAnsi="Arial" w:cs="Arial"/>
          <w:color w:val="000000"/>
        </w:rPr>
      </w:pPr>
      <w:r w:rsidRPr="00FB24C4">
        <w:rPr>
          <w:rFonts w:ascii="Arial" w:hAnsi="Arial" w:cs="Arial"/>
          <w:b/>
          <w:bCs/>
          <w:color w:val="000000"/>
        </w:rPr>
        <w:t>7. Заключительные положения</w:t>
      </w:r>
    </w:p>
    <w:p w:rsidR="00D53B6E" w:rsidRPr="00FB24C4" w:rsidRDefault="00D53B6E" w:rsidP="00D53B6E">
      <w:pPr>
        <w:pStyle w:val="a6"/>
        <w:spacing w:before="0" w:beforeAutospacing="0" w:after="0" w:afterAutospacing="0"/>
        <w:ind w:firstLine="514"/>
        <w:jc w:val="both"/>
        <w:rPr>
          <w:rFonts w:ascii="Arial" w:hAnsi="Arial" w:cs="Arial"/>
          <w:color w:val="000000"/>
        </w:rPr>
      </w:pPr>
      <w:r w:rsidRPr="00FB24C4">
        <w:rPr>
          <w:rFonts w:ascii="Arial" w:hAnsi="Arial" w:cs="Arial"/>
          <w:color w:val="000000"/>
        </w:rPr>
        <w:t> 7.1. Все отношения в части размещения заказов, не отраженные в настоящем Положении, регулируются действующим законодательством.</w:t>
      </w:r>
    </w:p>
    <w:p w:rsidR="00D53B6E" w:rsidRPr="00FB24C4" w:rsidRDefault="00D53B6E" w:rsidP="00D53B6E">
      <w:pPr>
        <w:rPr>
          <w:rFonts w:ascii="Arial" w:hAnsi="Arial" w:cs="Arial"/>
          <w:sz w:val="24"/>
          <w:szCs w:val="24"/>
        </w:rPr>
      </w:pPr>
    </w:p>
    <w:p w:rsidR="00D24E7E" w:rsidRDefault="00D24E7E"/>
    <w:sectPr w:rsidR="00D24E7E" w:rsidSect="00487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1B9"/>
    <w:multiLevelType w:val="hybridMultilevel"/>
    <w:tmpl w:val="61300E2E"/>
    <w:lvl w:ilvl="0" w:tplc="A85A2D1E">
      <w:start w:val="1"/>
      <w:numFmt w:val="decimal"/>
      <w:lvlText w:val="%1."/>
      <w:lvlJc w:val="left"/>
      <w:pPr>
        <w:ind w:left="3538" w:hanging="360"/>
      </w:pPr>
      <w:rPr>
        <w:rFonts w:cs="Times New Roman" w:hint="default"/>
      </w:rPr>
    </w:lvl>
    <w:lvl w:ilvl="1" w:tplc="04190019" w:tentative="1">
      <w:start w:val="1"/>
      <w:numFmt w:val="lowerLetter"/>
      <w:lvlText w:val="%2."/>
      <w:lvlJc w:val="left"/>
      <w:pPr>
        <w:ind w:left="4258" w:hanging="360"/>
      </w:pPr>
      <w:rPr>
        <w:rFonts w:cs="Times New Roman"/>
      </w:rPr>
    </w:lvl>
    <w:lvl w:ilvl="2" w:tplc="0419001B" w:tentative="1">
      <w:start w:val="1"/>
      <w:numFmt w:val="lowerRoman"/>
      <w:lvlText w:val="%3."/>
      <w:lvlJc w:val="right"/>
      <w:pPr>
        <w:ind w:left="4978" w:hanging="180"/>
      </w:pPr>
      <w:rPr>
        <w:rFonts w:cs="Times New Roman"/>
      </w:rPr>
    </w:lvl>
    <w:lvl w:ilvl="3" w:tplc="0419000F" w:tentative="1">
      <w:start w:val="1"/>
      <w:numFmt w:val="decimal"/>
      <w:lvlText w:val="%4."/>
      <w:lvlJc w:val="left"/>
      <w:pPr>
        <w:ind w:left="5698" w:hanging="360"/>
      </w:pPr>
      <w:rPr>
        <w:rFonts w:cs="Times New Roman"/>
      </w:rPr>
    </w:lvl>
    <w:lvl w:ilvl="4" w:tplc="04190019" w:tentative="1">
      <w:start w:val="1"/>
      <w:numFmt w:val="lowerLetter"/>
      <w:lvlText w:val="%5."/>
      <w:lvlJc w:val="left"/>
      <w:pPr>
        <w:ind w:left="6418" w:hanging="360"/>
      </w:pPr>
      <w:rPr>
        <w:rFonts w:cs="Times New Roman"/>
      </w:rPr>
    </w:lvl>
    <w:lvl w:ilvl="5" w:tplc="0419001B" w:tentative="1">
      <w:start w:val="1"/>
      <w:numFmt w:val="lowerRoman"/>
      <w:lvlText w:val="%6."/>
      <w:lvlJc w:val="right"/>
      <w:pPr>
        <w:ind w:left="7138" w:hanging="180"/>
      </w:pPr>
      <w:rPr>
        <w:rFonts w:cs="Times New Roman"/>
      </w:rPr>
    </w:lvl>
    <w:lvl w:ilvl="6" w:tplc="0419000F" w:tentative="1">
      <w:start w:val="1"/>
      <w:numFmt w:val="decimal"/>
      <w:lvlText w:val="%7."/>
      <w:lvlJc w:val="left"/>
      <w:pPr>
        <w:ind w:left="7858" w:hanging="360"/>
      </w:pPr>
      <w:rPr>
        <w:rFonts w:cs="Times New Roman"/>
      </w:rPr>
    </w:lvl>
    <w:lvl w:ilvl="7" w:tplc="04190019" w:tentative="1">
      <w:start w:val="1"/>
      <w:numFmt w:val="lowerLetter"/>
      <w:lvlText w:val="%8."/>
      <w:lvlJc w:val="left"/>
      <w:pPr>
        <w:ind w:left="8578" w:hanging="360"/>
      </w:pPr>
      <w:rPr>
        <w:rFonts w:cs="Times New Roman"/>
      </w:rPr>
    </w:lvl>
    <w:lvl w:ilvl="8" w:tplc="0419001B" w:tentative="1">
      <w:start w:val="1"/>
      <w:numFmt w:val="lowerRoman"/>
      <w:lvlText w:val="%9."/>
      <w:lvlJc w:val="right"/>
      <w:pPr>
        <w:ind w:left="929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6E"/>
    <w:rsid w:val="00335593"/>
    <w:rsid w:val="009354FE"/>
    <w:rsid w:val="00D24E7E"/>
    <w:rsid w:val="00D5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6D18-34B4-43C2-8201-2136B20D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B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style>
  <w:style w:type="paragraph" w:styleId="a6">
    <w:name w:val="Normal (Web)"/>
    <w:basedOn w:val="a"/>
    <w:uiPriority w:val="99"/>
    <w:unhideWhenUsed/>
    <w:rsid w:val="00D53B6E"/>
    <w:pPr>
      <w:spacing w:before="100" w:beforeAutospacing="1" w:after="100" w:afterAutospacing="1" w:line="240" w:lineRule="auto"/>
    </w:pPr>
    <w:rPr>
      <w:rFonts w:ascii="Times New Roman" w:hAnsi="Times New Roman"/>
      <w:sz w:val="24"/>
      <w:szCs w:val="24"/>
    </w:rPr>
  </w:style>
  <w:style w:type="paragraph" w:customStyle="1" w:styleId="normalweb">
    <w:name w:val="normalweb"/>
    <w:basedOn w:val="a"/>
    <w:rsid w:val="00D53B6E"/>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a0"/>
    <w:rsid w:val="00D53B6E"/>
    <w:rPr>
      <w:rFonts w:cs="Times New Roman"/>
    </w:rPr>
  </w:style>
  <w:style w:type="paragraph" w:styleId="a7">
    <w:name w:val="Balloon Text"/>
    <w:basedOn w:val="a"/>
    <w:link w:val="a8"/>
    <w:uiPriority w:val="99"/>
    <w:semiHidden/>
    <w:unhideWhenUsed/>
    <w:rsid w:val="003355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55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349/57ab1a24dcc7ed1ee4f6a90d538a0f9e18aeceb2/" TargetMode="External"/><Relationship Id="rId13" Type="http://schemas.openxmlformats.org/officeDocument/2006/relationships/hyperlink" Target="http://www.consultant.ru/document/cons_doc_LAW_324349/a0c8f1918e072c8ab1da1fd00e9f23ea683eb64d/" TargetMode="External"/><Relationship Id="rId18" Type="http://schemas.openxmlformats.org/officeDocument/2006/relationships/hyperlink" Target="http://www.consultant.ru/document/cons_doc_LAW_322879/" TargetMode="External"/><Relationship Id="rId26" Type="http://schemas.openxmlformats.org/officeDocument/2006/relationships/hyperlink" Target="http://pravo-search.minjust.ru/bigs/showDocument.html" TargetMode="External"/><Relationship Id="rId3" Type="http://schemas.openxmlformats.org/officeDocument/2006/relationships/settings" Target="settings.xml"/><Relationship Id="rId21" Type="http://schemas.openxmlformats.org/officeDocument/2006/relationships/hyperlink" Target="http://pravo-search.minjust.ru/bigs/showDocument.html" TargetMode="External"/><Relationship Id="rId7" Type="http://schemas.openxmlformats.org/officeDocument/2006/relationships/hyperlink" Target="http://www.consultant.ru/document/cons_doc_LAW_324349/03a9972d95dd7219193e72423cfb6e2770369ba4/" TargetMode="External"/><Relationship Id="rId12" Type="http://schemas.openxmlformats.org/officeDocument/2006/relationships/hyperlink" Target="http://www.consultant.ru/document/cons_doc_LAW_324349/03a9972d95dd7219193e72423cfb6e2770369ba4/" TargetMode="External"/><Relationship Id="rId17" Type="http://schemas.openxmlformats.org/officeDocument/2006/relationships/hyperlink" Target="http://www.consultant.ru/document/cons_doc_LAW_324349/ab3273e757a9e718cbb3741596bc36eb8138e4f6/" TargetMode="External"/><Relationship Id="rId25" Type="http://schemas.openxmlformats.org/officeDocument/2006/relationships/hyperlink" Target="http://pravo-search.minjust.ru/bigs/showDocument.html" TargetMode="External"/><Relationship Id="rId2" Type="http://schemas.openxmlformats.org/officeDocument/2006/relationships/styles" Target="styles.xml"/><Relationship Id="rId16" Type="http://schemas.openxmlformats.org/officeDocument/2006/relationships/hyperlink" Target="http://www.consultant.ru/document/cons_doc_LAW_324349/03a9972d95dd7219193e72423cfb6e2770369ba4/" TargetMode="External"/><Relationship Id="rId20" Type="http://schemas.openxmlformats.org/officeDocument/2006/relationships/hyperlink" Target="http://pravo-search.minjust.ru/bigs/showDocumen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24349/915e758d09654328f2e597cc1b4a864c5dbd0739/" TargetMode="External"/><Relationship Id="rId11" Type="http://schemas.openxmlformats.org/officeDocument/2006/relationships/hyperlink" Target="http://www.consultant.ru/document/cons_doc_LAW_324349/c1c19f350e3b17a0de1cc939d1e161e4d66159ce/" TargetMode="External"/><Relationship Id="rId24" Type="http://schemas.openxmlformats.org/officeDocument/2006/relationships/hyperlink" Target="http://pravo-search.minjust.ru/bigs/showDocument.html" TargetMode="External"/><Relationship Id="rId5" Type="http://schemas.openxmlformats.org/officeDocument/2006/relationships/hyperlink" Target="http://www.consultant.ru/document/cons_doc_LAW_324349/081ebfc463be2d2e8bda2693d8cd38b2cf0434f9/" TargetMode="External"/><Relationship Id="rId15" Type="http://schemas.openxmlformats.org/officeDocument/2006/relationships/hyperlink" Target="http://www.consultant.ru/document/cons_doc_LAW_324349/03a9972d95dd7219193e72423cfb6e2770369ba4/" TargetMode="External"/><Relationship Id="rId23" Type="http://schemas.openxmlformats.org/officeDocument/2006/relationships/hyperlink" Target="http://pravo-search.minjust.ru/bigs/showDocument.html" TargetMode="External"/><Relationship Id="rId28" Type="http://schemas.openxmlformats.org/officeDocument/2006/relationships/fontTable" Target="fontTable.xml"/><Relationship Id="rId10" Type="http://schemas.openxmlformats.org/officeDocument/2006/relationships/hyperlink" Target="http://www.consultant.ru/document/cons_doc_LAW_324349/ab3273e757a9e718cbb3741596bc36eb8138e4f6/" TargetMode="External"/><Relationship Id="rId19" Type="http://schemas.openxmlformats.org/officeDocument/2006/relationships/hyperlink" Target="http://pravo-search.minjust.ru/bigs/showDocument.html" TargetMode="External"/><Relationship Id="rId4" Type="http://schemas.openxmlformats.org/officeDocument/2006/relationships/webSettings" Target="webSettings.xml"/><Relationship Id="rId9" Type="http://schemas.openxmlformats.org/officeDocument/2006/relationships/hyperlink" Target="http://www.consultant.ru/document/cons_doc_LAW_324349/78f5b7a6d9828f58ec7957e9fb248c2bc7860401/" TargetMode="External"/><Relationship Id="rId14" Type="http://schemas.openxmlformats.org/officeDocument/2006/relationships/hyperlink" Target="http://www.consultant.ru/document/cons_doc_LAW_324349/915e758d09654328f2e597cc1b4a864c5dbd0739/" TargetMode="External"/><Relationship Id="rId22" Type="http://schemas.openxmlformats.org/officeDocument/2006/relationships/hyperlink" Target="http://pravo-search.minjust.ru/bigs/showDocument.html" TargetMode="External"/><Relationship Id="rId27" Type="http://schemas.openxmlformats.org/officeDocument/2006/relationships/hyperlink" Target="http://pravo-search.minjust.ru/bigs/showDocu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2019-12-25T06:52:00Z</cp:lastPrinted>
  <dcterms:created xsi:type="dcterms:W3CDTF">2019-12-20T08:26:00Z</dcterms:created>
  <dcterms:modified xsi:type="dcterms:W3CDTF">2019-12-25T06:52:00Z</dcterms:modified>
</cp:coreProperties>
</file>