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4BC8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EA4BC8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ВЕРХОВСКИЙ РАЙОН</w:t>
      </w: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ТУРОВСКОГО СЕЛЬСКОГО ПОСЕЛЕНИЯ</w:t>
      </w: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 xml:space="preserve">ПОСТАНОВЛЕНИЕ   </w:t>
      </w:r>
    </w:p>
    <w:p w:rsidR="00EA4BC8" w:rsidRPr="00E528A7" w:rsidRDefault="00EA4BC8" w:rsidP="00EA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BC8" w:rsidRPr="00483C90" w:rsidRDefault="00EA4BC8" w:rsidP="00EA4BC8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A4BC8" w:rsidRPr="00483C90" w:rsidTr="00247BAA">
        <w:tc>
          <w:tcPr>
            <w:tcW w:w="3190" w:type="dxa"/>
            <w:shd w:val="clear" w:color="auto" w:fill="auto"/>
          </w:tcPr>
          <w:p w:rsidR="00EA4BC8" w:rsidRPr="00873205" w:rsidRDefault="00EA4BC8" w:rsidP="00247B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 января </w:t>
            </w:r>
            <w:r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3190" w:type="dxa"/>
            <w:shd w:val="clear" w:color="auto" w:fill="auto"/>
          </w:tcPr>
          <w:p w:rsidR="00EA4BC8" w:rsidRPr="00873205" w:rsidRDefault="00EA4BC8" w:rsidP="00247B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EA4BC8" w:rsidRPr="00AE227F" w:rsidRDefault="00EA4BC8" w:rsidP="00247BAA">
            <w:pPr>
              <w:jc w:val="center"/>
              <w:rPr>
                <w:rFonts w:ascii="Times New Roman" w:eastAsia="Times New Roman" w:hAnsi="Times New Roman"/>
              </w:rPr>
            </w:pPr>
            <w:r w:rsidRPr="00873205">
              <w:rPr>
                <w:rFonts w:ascii="Times New Roman" w:eastAsia="Times New Roman" w:hAnsi="Times New Roman"/>
              </w:rPr>
              <w:t xml:space="preserve">                                    </w:t>
            </w:r>
            <w:r w:rsidRPr="00AE227F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EA4BC8" w:rsidRPr="00E528A7" w:rsidRDefault="00EA4BC8" w:rsidP="00EA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</w:tblGrid>
      <w:tr w:rsidR="00EA4BC8" w:rsidTr="00247BAA">
        <w:trPr>
          <w:trHeight w:val="946"/>
        </w:trPr>
        <w:tc>
          <w:tcPr>
            <w:tcW w:w="4428" w:type="dxa"/>
          </w:tcPr>
          <w:p w:rsidR="00EA4BC8" w:rsidRPr="00DD1283" w:rsidRDefault="00EA4BC8" w:rsidP="00EA4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bookmarkStart w:id="0" w:name="_GoBack"/>
            <w:bookmarkEnd w:id="0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     на 2021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EA4BC8" w:rsidRPr="00E528A7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D1283">
        <w:rPr>
          <w:rFonts w:ascii="Times New Roman" w:hAnsi="Times New Roman"/>
          <w:sz w:val="24"/>
          <w:szCs w:val="24"/>
        </w:rPr>
        <w:t>Федеральным законом от 25.12.2008 г. № 273-ФЗ «О противодействии коррупции»,</w:t>
      </w:r>
      <w:r w:rsidRPr="006270AA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Pr="006270AA">
        <w:rPr>
          <w:rFonts w:ascii="Times New Roman" w:hAnsi="Times New Roman"/>
          <w:sz w:val="24"/>
          <w:szCs w:val="24"/>
          <w:shd w:val="clear" w:color="auto" w:fill="F9F9F9"/>
        </w:rPr>
        <w:t>в целях обеспечения мер по профилактике и противодействию коррупции на территории муниципа</w:t>
      </w:r>
      <w:r>
        <w:rPr>
          <w:rFonts w:ascii="Times New Roman" w:hAnsi="Times New Roman"/>
          <w:sz w:val="24"/>
          <w:szCs w:val="24"/>
          <w:shd w:val="clear" w:color="auto" w:fill="F9F9F9"/>
        </w:rPr>
        <w:t>льного образования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9F9F9"/>
        </w:rPr>
        <w:t>Туровское</w:t>
      </w:r>
      <w:proofErr w:type="spellEnd"/>
      <w:r w:rsidRPr="006270AA">
        <w:rPr>
          <w:rFonts w:ascii="Times New Roman" w:hAnsi="Times New Roman"/>
          <w:sz w:val="24"/>
          <w:szCs w:val="24"/>
          <w:shd w:val="clear" w:color="auto" w:fill="F9F9F9"/>
        </w:rPr>
        <w:t xml:space="preserve"> сельское поселение»,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9F9F9"/>
        </w:rPr>
        <w:t>Туровское</w:t>
      </w:r>
      <w:proofErr w:type="spellEnd"/>
      <w:r w:rsidRPr="006270A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  </w:t>
      </w:r>
      <w:r w:rsidRPr="006270AA">
        <w:rPr>
          <w:rFonts w:ascii="Times New Roman" w:hAnsi="Times New Roman"/>
          <w:sz w:val="24"/>
          <w:szCs w:val="24"/>
          <w:shd w:val="clear" w:color="auto" w:fill="F9F9F9"/>
        </w:rPr>
        <w:t>сельское поселение»</w:t>
      </w:r>
      <w:r w:rsidRPr="00DD1283">
        <w:rPr>
          <w:rFonts w:ascii="Times New Roman" w:hAnsi="Times New Roman"/>
          <w:sz w:val="24"/>
          <w:szCs w:val="24"/>
        </w:rPr>
        <w:t xml:space="preserve"> 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>ПОСТАНОВЛЯЕТ: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1. Утвердить план по противодействию коррупции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Верховского</w:t>
      </w:r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 области на 2021</w:t>
      </w:r>
      <w:r w:rsidRPr="00DD1283">
        <w:rPr>
          <w:rFonts w:ascii="Times New Roman" w:hAnsi="Times New Roman"/>
          <w:sz w:val="24"/>
          <w:szCs w:val="24"/>
        </w:rPr>
        <w:t xml:space="preserve"> год (далее – план) согласно приложению 1.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Верховского</w:t>
      </w:r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</w:t>
      </w:r>
      <w:r w:rsidRPr="00DD1283">
        <w:rPr>
          <w:rFonts w:ascii="Times New Roman" w:hAnsi="Times New Roman"/>
          <w:sz w:val="24"/>
          <w:szCs w:val="24"/>
        </w:rPr>
        <w:t xml:space="preserve"> области ежеквартально в срок до 5 числа месяца следующего за отчетным кварталом по форме согласно приложению 2.</w:t>
      </w:r>
    </w:p>
    <w:p w:rsidR="00EA4BC8" w:rsidRPr="00DD1283" w:rsidRDefault="00EA4BC8" w:rsidP="00EA4BC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области.</w:t>
      </w:r>
    </w:p>
    <w:p w:rsidR="00EA4BC8" w:rsidRPr="00DD1283" w:rsidRDefault="00EA4BC8" w:rsidP="00EA4BC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D12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128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Pr="00E528A7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Т.А. Щукина</w:t>
      </w: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Pr="006548F4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4BC8" w:rsidRPr="006548F4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EA4BC8" w:rsidRPr="006548F4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2021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BC8" w:rsidRPr="00DD1283" w:rsidRDefault="00EA4BC8" w:rsidP="00EA4BC8">
      <w:pPr>
        <w:pStyle w:val="a6"/>
        <w:spacing w:before="0" w:beforeAutospacing="0" w:after="0"/>
        <w:jc w:val="center"/>
        <w:rPr>
          <w:b/>
          <w:bCs/>
        </w:rPr>
      </w:pPr>
    </w:p>
    <w:p w:rsidR="00EA4BC8" w:rsidRPr="00DD1283" w:rsidRDefault="00EA4BC8" w:rsidP="00EA4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283">
        <w:rPr>
          <w:rFonts w:ascii="Times New Roman" w:hAnsi="Times New Roman"/>
          <w:b/>
          <w:sz w:val="24"/>
          <w:szCs w:val="24"/>
        </w:rPr>
        <w:t>ПЛАН</w:t>
      </w: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128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Верховского</w:t>
      </w:r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 области на 2021</w:t>
      </w:r>
      <w:r w:rsidRPr="00DD1283">
        <w:rPr>
          <w:rFonts w:ascii="Times New Roman" w:hAnsi="Times New Roman"/>
          <w:sz w:val="24"/>
          <w:szCs w:val="24"/>
        </w:rPr>
        <w:t xml:space="preserve"> год</w:t>
      </w:r>
    </w:p>
    <w:p w:rsidR="00EA4BC8" w:rsidRPr="00DD1283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39"/>
        <w:gridCol w:w="1921"/>
        <w:gridCol w:w="1800"/>
        <w:gridCol w:w="180"/>
        <w:gridCol w:w="2160"/>
      </w:tblGrid>
      <w:tr w:rsidR="00EA4BC8" w:rsidRPr="00DD1283" w:rsidTr="00247BAA">
        <w:trPr>
          <w:trHeight w:val="509"/>
        </w:trPr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28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за подготовкой и исполнением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полугодовой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и иных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по выполнению мероприятий Плана п</w:t>
            </w:r>
            <w:r>
              <w:rPr>
                <w:rFonts w:ascii="Times New Roman" w:hAnsi="Times New Roman"/>
                <w:sz w:val="24"/>
                <w:szCs w:val="24"/>
              </w:rPr>
              <w:t>ротиводействия коррупции на 2021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 в комиссию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EA4BC8" w:rsidRPr="00DD1283" w:rsidTr="00247BAA">
        <w:tc>
          <w:tcPr>
            <w:tcW w:w="9871" w:type="dxa"/>
            <w:gridSpan w:val="6"/>
          </w:tcPr>
          <w:p w:rsidR="00EA4BC8" w:rsidRPr="00DD1283" w:rsidRDefault="00EA4BC8" w:rsidP="00247BA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ind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а также внесение изменений в ранее принятые правовые акты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коррупции. 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принятия нормативно-правовых актов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Орловской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соответствующих правовых актов муниципального образования 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ранее принятые правовые акты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(их проектов)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(юридической) экспертизы.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нормативно-правовых актах и их проектах </w:t>
            </w:r>
            <w:proofErr w:type="spellStart"/>
            <w:r w:rsidRPr="00DD12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Верховского района на странице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для проведения их независимой антикоррупционной экспертизы.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Недопущение принятия нормативно-правовых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повышения квалификации муниципальных служащих, на которых возложены обязанности по профилактике коррупционных правонарушений в муниципальном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планами повышения квалификации муниципальных служащих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информированию муниципальных служащих о положениях действующего законодательства РФ и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Своевременное доведение до муниципальных служащих положений антикоррупционного законодательства путем проведения совещаний, конференций, размещения соответствующей информации на официальном сайте в сети «Интернет», на информационных стендах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правовым актом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уровня квалификации муниципальных служащих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Вопросы кадровой работы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Прием справок о доходах, расходах, об имуществе и обязательствах имущественного характера лиц, замещающих муниципальные должности, а также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сведений, о доходах, расходах, об имуществе и обязательствах имущественного характера своих супруг (супругов) и несовершеннолетних детей (далее – сведения), и граждан, претендующих на замещение указанных должностей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позднее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апреля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года;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граждан-постоянно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указанными лицами обязанности по представлению сведений о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характера. Организация эффективного учета и контроля.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признаков нарушения законодательства в сфере противодействия коррупции. Своевременное реагирование на ставшие известными факты коррупционных проявлений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лиц, замещающих должности муниципальной службы, а также проверок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 в отношении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претендующих на замещение должностей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указанными лицами законодательства в сфере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Участие в пределах своей компетенции в работе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Верховского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Контроль за актуализацией сведений, содержащихся в анкетах лиц, замещающих муниципальные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мере 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причин и условий, способствующих соверше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EA4BC8" w:rsidRPr="00DD1283" w:rsidRDefault="00EA4BC8" w:rsidP="00247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механизмов предотвращения</w:t>
            </w:r>
          </w:p>
          <w:p w:rsidR="00EA4BC8" w:rsidRPr="00DD1283" w:rsidRDefault="00EA4BC8" w:rsidP="00247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урегулирования конфликта интересов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DD1283" w:rsidTr="00247BAA">
        <w:tc>
          <w:tcPr>
            <w:tcW w:w="9871" w:type="dxa"/>
            <w:gridSpan w:val="6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5. Антикоррупционная пропаганда и просвещение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мероприятий Плана противодействия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й открытости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Правовое просвещение. Профилактика коррупционных и иных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о положениях антикоррупционного законодательства РФ,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5"/>
            <w:vAlign w:val="center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деятельности органов местного самоуправления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вопросам 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поступления сообщений)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случаев нарушения требований в сфере противодействия коррупции</w:t>
            </w:r>
          </w:p>
        </w:tc>
      </w:tr>
    </w:tbl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BC8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Приложение 2</w:t>
      </w: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18.01.2021 г. </w:t>
      </w:r>
      <w:r w:rsidRPr="0028169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</w:p>
    <w:p w:rsidR="00EA4BC8" w:rsidRPr="00281699" w:rsidRDefault="00EA4BC8" w:rsidP="00EA4BC8">
      <w:pPr>
        <w:jc w:val="both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jc w:val="center"/>
        <w:rPr>
          <w:rFonts w:ascii="Times New Roman" w:hAnsi="Times New Roman"/>
          <w:b/>
          <w:sz w:val="24"/>
          <w:szCs w:val="24"/>
        </w:rPr>
      </w:pPr>
      <w:r w:rsidRPr="00281699">
        <w:rPr>
          <w:rFonts w:ascii="Times New Roman" w:hAnsi="Times New Roman"/>
          <w:b/>
          <w:sz w:val="24"/>
          <w:szCs w:val="24"/>
        </w:rPr>
        <w:t>И</w:t>
      </w:r>
      <w:r w:rsidR="00673919">
        <w:rPr>
          <w:rFonts w:ascii="Times New Roman" w:hAnsi="Times New Roman"/>
          <w:b/>
          <w:sz w:val="24"/>
          <w:szCs w:val="24"/>
        </w:rPr>
        <w:t>Н</w:t>
      </w:r>
      <w:r w:rsidRPr="00281699">
        <w:rPr>
          <w:rFonts w:ascii="Times New Roman" w:hAnsi="Times New Roman"/>
          <w:b/>
          <w:sz w:val="24"/>
          <w:szCs w:val="24"/>
        </w:rPr>
        <w:t xml:space="preserve">ФОРМАЦИЯ </w:t>
      </w:r>
    </w:p>
    <w:p w:rsidR="00EA4BC8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о реализации мероприятий плана противодействии коррупции</w:t>
      </w:r>
    </w:p>
    <w:p w:rsidR="00EA4BC8" w:rsidRPr="00281699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1699">
        <w:rPr>
          <w:rFonts w:ascii="Times New Roman" w:hAnsi="Times New Roman"/>
          <w:sz w:val="24"/>
          <w:szCs w:val="24"/>
        </w:rPr>
        <w:t>сельское поселение на 20</w:t>
      </w:r>
      <w:r>
        <w:rPr>
          <w:rFonts w:ascii="Times New Roman" w:hAnsi="Times New Roman"/>
          <w:sz w:val="24"/>
          <w:szCs w:val="24"/>
        </w:rPr>
        <w:t>21</w:t>
      </w:r>
      <w:r w:rsidRPr="00281699">
        <w:rPr>
          <w:rFonts w:ascii="Times New Roman" w:hAnsi="Times New Roman"/>
          <w:sz w:val="24"/>
          <w:szCs w:val="24"/>
        </w:rPr>
        <w:t xml:space="preserve"> год</w:t>
      </w:r>
    </w:p>
    <w:p w:rsidR="00EA4BC8" w:rsidRPr="00281699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за ____ квартал 20___ года</w:t>
      </w:r>
    </w:p>
    <w:p w:rsidR="00EA4BC8" w:rsidRPr="00281699" w:rsidRDefault="00EA4BC8" w:rsidP="00EA4B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242"/>
        <w:gridCol w:w="2130"/>
        <w:gridCol w:w="3693"/>
      </w:tblGrid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BC8" w:rsidRPr="00A4713A" w:rsidRDefault="00EA4BC8" w:rsidP="00EA4BC8">
      <w:pPr>
        <w:jc w:val="both"/>
        <w:rPr>
          <w:sz w:val="28"/>
          <w:szCs w:val="28"/>
        </w:rPr>
      </w:pPr>
    </w:p>
    <w:p w:rsidR="00EA4BC8" w:rsidRDefault="00EA4BC8" w:rsidP="00EA4BC8">
      <w:pPr>
        <w:rPr>
          <w:sz w:val="24"/>
          <w:szCs w:val="24"/>
        </w:rPr>
      </w:pPr>
    </w:p>
    <w:p w:rsidR="00EA4BC8" w:rsidRDefault="00EA4BC8" w:rsidP="00EA4BC8">
      <w:pPr>
        <w:rPr>
          <w:sz w:val="24"/>
          <w:szCs w:val="24"/>
        </w:rPr>
      </w:pPr>
    </w:p>
    <w:p w:rsidR="00EA4BC8" w:rsidRDefault="00EA4BC8" w:rsidP="00EA4BC8">
      <w:pPr>
        <w:spacing w:after="0" w:line="240" w:lineRule="auto"/>
        <w:jc w:val="center"/>
      </w:pPr>
    </w:p>
    <w:p w:rsidR="00D24E7E" w:rsidRDefault="00D24E7E"/>
    <w:sectPr w:rsidR="00D24E7E" w:rsidSect="00DD1283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8"/>
    <w:rsid w:val="00673919"/>
    <w:rsid w:val="009354FE"/>
    <w:rsid w:val="00D24E7E"/>
    <w:rsid w:val="00E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EA4B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EA4B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2153</Words>
  <Characters>12274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2021-12-29T12:31:00Z</dcterms:created>
  <dcterms:modified xsi:type="dcterms:W3CDTF">2022-01-10T09:29:00Z</dcterms:modified>
</cp:coreProperties>
</file>