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FF1" w:rsidRPr="00627CB3" w:rsidRDefault="00FB3FF1" w:rsidP="00627CB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27CB3">
        <w:rPr>
          <w:rFonts w:ascii="Arial" w:hAnsi="Arial" w:cs="Arial"/>
          <w:sz w:val="24"/>
          <w:szCs w:val="24"/>
        </w:rPr>
        <w:t>РОССИЙСКАЯ  ФЕДЕРАЦИЯ</w:t>
      </w:r>
    </w:p>
    <w:p w:rsidR="00FB3FF1" w:rsidRPr="00627CB3" w:rsidRDefault="00FB3FF1" w:rsidP="00627CB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27CB3">
        <w:rPr>
          <w:rFonts w:ascii="Arial" w:hAnsi="Arial" w:cs="Arial"/>
          <w:sz w:val="24"/>
          <w:szCs w:val="24"/>
        </w:rPr>
        <w:t>ОРЛОВСКАЯ  ОБЛАСТЬ</w:t>
      </w:r>
    </w:p>
    <w:p w:rsidR="00FB3FF1" w:rsidRPr="00627CB3" w:rsidRDefault="00FB3FF1" w:rsidP="00627CB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27CB3">
        <w:rPr>
          <w:rFonts w:ascii="Arial" w:hAnsi="Arial" w:cs="Arial"/>
          <w:sz w:val="24"/>
          <w:szCs w:val="24"/>
        </w:rPr>
        <w:t xml:space="preserve"> </w:t>
      </w:r>
      <w:r w:rsidRPr="00627CB3">
        <w:rPr>
          <w:rFonts w:ascii="Arial" w:hAnsi="Arial" w:cs="Arial"/>
          <w:spacing w:val="3"/>
          <w:w w:val="101"/>
          <w:sz w:val="24"/>
          <w:szCs w:val="24"/>
        </w:rPr>
        <w:t>ВЕРХОВСКИЙ РАЙОН</w:t>
      </w:r>
    </w:p>
    <w:p w:rsidR="00FB3FF1" w:rsidRPr="00627CB3" w:rsidRDefault="00FB3FF1" w:rsidP="00627CB3">
      <w:pPr>
        <w:spacing w:after="0" w:line="240" w:lineRule="auto"/>
        <w:rPr>
          <w:rFonts w:ascii="Arial" w:hAnsi="Arial" w:cs="Arial"/>
          <w:spacing w:val="3"/>
          <w:w w:val="101"/>
          <w:sz w:val="24"/>
          <w:szCs w:val="24"/>
        </w:rPr>
      </w:pPr>
      <w:r w:rsidRPr="00627CB3">
        <w:rPr>
          <w:rFonts w:ascii="Arial" w:hAnsi="Arial" w:cs="Arial"/>
          <w:spacing w:val="3"/>
          <w:w w:val="101"/>
          <w:sz w:val="24"/>
          <w:szCs w:val="24"/>
        </w:rPr>
        <w:t>АДМИНИСТРАЦИЯ ТЕЛЯЖЕНСКОГО СЕЛЬСКОГО ПОСЕЛЕНИЯ</w:t>
      </w:r>
    </w:p>
    <w:p w:rsidR="00FB3FF1" w:rsidRPr="00627CB3" w:rsidRDefault="00FB3FF1" w:rsidP="00627CB3">
      <w:pPr>
        <w:rPr>
          <w:rFonts w:ascii="Arial" w:hAnsi="Arial" w:cs="Arial"/>
          <w:spacing w:val="1"/>
          <w:w w:val="101"/>
          <w:sz w:val="24"/>
          <w:szCs w:val="24"/>
        </w:rPr>
      </w:pPr>
    </w:p>
    <w:p w:rsidR="00FB3FF1" w:rsidRPr="00627CB3" w:rsidRDefault="00FB3FF1" w:rsidP="00627CB3">
      <w:pPr>
        <w:rPr>
          <w:rFonts w:ascii="Arial" w:hAnsi="Arial" w:cs="Arial"/>
          <w:spacing w:val="1"/>
          <w:w w:val="101"/>
          <w:sz w:val="24"/>
          <w:szCs w:val="24"/>
        </w:rPr>
      </w:pPr>
      <w:r w:rsidRPr="00627CB3">
        <w:rPr>
          <w:rFonts w:ascii="Arial" w:hAnsi="Arial" w:cs="Arial"/>
          <w:spacing w:val="1"/>
          <w:w w:val="101"/>
          <w:sz w:val="24"/>
          <w:szCs w:val="24"/>
        </w:rPr>
        <w:t>ПОСТАНОВЛЕНИЕ</w:t>
      </w:r>
    </w:p>
    <w:p w:rsidR="00FB3FF1" w:rsidRPr="00627CB3" w:rsidRDefault="00FB3FF1" w:rsidP="00627CB3">
      <w:pPr>
        <w:rPr>
          <w:rFonts w:ascii="Arial" w:hAnsi="Arial" w:cs="Arial"/>
          <w:sz w:val="24"/>
          <w:szCs w:val="24"/>
        </w:rPr>
      </w:pPr>
      <w:r w:rsidRPr="00627CB3">
        <w:rPr>
          <w:rFonts w:ascii="Arial" w:hAnsi="Arial" w:cs="Arial"/>
          <w:sz w:val="24"/>
          <w:szCs w:val="24"/>
        </w:rPr>
        <w:t>20 июня 2025 года                                                                            №9</w:t>
      </w:r>
    </w:p>
    <w:p w:rsidR="00FB3FF1" w:rsidRPr="00627CB3" w:rsidRDefault="00FB3FF1" w:rsidP="00627CB3">
      <w:pPr>
        <w:rPr>
          <w:rFonts w:ascii="Arial" w:hAnsi="Arial" w:cs="Arial"/>
          <w:sz w:val="24"/>
          <w:szCs w:val="24"/>
        </w:rPr>
      </w:pPr>
      <w:r w:rsidRPr="00627CB3">
        <w:rPr>
          <w:rFonts w:ascii="Arial" w:hAnsi="Arial" w:cs="Arial"/>
          <w:sz w:val="24"/>
          <w:szCs w:val="24"/>
        </w:rPr>
        <w:t xml:space="preserve">«О внесении изменений и дополнений в Постановление администрации  Теляженского сельского поселения от 13.03.2017г.№3 «Об утверждении Положения о комиссии по соблюдению требований к служебному поведению муниципальных служащих администрации Теляженского сельского поселения и урегулирования конфликта интересов» </w:t>
      </w:r>
    </w:p>
    <w:p w:rsidR="00FB3FF1" w:rsidRPr="00627CB3" w:rsidRDefault="00FB3FF1" w:rsidP="00627CB3">
      <w:pPr>
        <w:rPr>
          <w:rFonts w:ascii="Arial" w:hAnsi="Arial" w:cs="Arial"/>
          <w:color w:val="1A1A1A"/>
          <w:sz w:val="24"/>
          <w:szCs w:val="24"/>
        </w:rPr>
      </w:pPr>
      <w:r w:rsidRPr="00627CB3">
        <w:rPr>
          <w:rFonts w:ascii="Arial" w:hAnsi="Arial" w:cs="Arial"/>
          <w:color w:val="1A1A1A"/>
          <w:sz w:val="24"/>
          <w:szCs w:val="24"/>
        </w:rPr>
        <w:t xml:space="preserve">       В соответствии  с Федеральным законом №131-ФЗ от 06.10.2003«Об общих принципах организации местного самоуправления в Российской Федерации», Федеральным законом от 25.12.2008 года № 273-ФЗ « О противодействия коррупции», а также руководствуясь Уставом Теляженского сельского поселения Верховского района Орловской области, администрация Теляженского сельского поселения ПОСТАНОВЛЯЕТ:</w:t>
      </w:r>
    </w:p>
    <w:p w:rsidR="00FB3FF1" w:rsidRPr="00627CB3" w:rsidRDefault="00FB3FF1" w:rsidP="00627CB3">
      <w:pPr>
        <w:spacing w:after="0" w:line="240" w:lineRule="auto"/>
        <w:rPr>
          <w:rFonts w:ascii="Arial" w:hAnsi="Arial" w:cs="Arial"/>
          <w:color w:val="1A1A1A"/>
          <w:sz w:val="24"/>
          <w:szCs w:val="24"/>
        </w:rPr>
      </w:pPr>
      <w:r w:rsidRPr="00627CB3">
        <w:rPr>
          <w:rFonts w:ascii="Arial" w:hAnsi="Arial" w:cs="Arial"/>
          <w:color w:val="1A1A1A"/>
          <w:sz w:val="24"/>
          <w:szCs w:val="24"/>
        </w:rPr>
        <w:t>1.  Внести изменения и дополнения в Постановление главы Теляженского</w:t>
      </w:r>
    </w:p>
    <w:p w:rsidR="00FB3FF1" w:rsidRPr="00627CB3" w:rsidRDefault="00FB3FF1" w:rsidP="00627CB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27CB3">
        <w:rPr>
          <w:rFonts w:ascii="Arial" w:hAnsi="Arial" w:cs="Arial"/>
          <w:color w:val="1A1A1A"/>
          <w:sz w:val="24"/>
          <w:szCs w:val="24"/>
        </w:rPr>
        <w:t>сельского поселения от 13.03.2017 года №3  «</w:t>
      </w:r>
      <w:r w:rsidRPr="00627CB3">
        <w:rPr>
          <w:rFonts w:ascii="Arial" w:hAnsi="Arial" w:cs="Arial"/>
          <w:sz w:val="24"/>
          <w:szCs w:val="24"/>
        </w:rPr>
        <w:t xml:space="preserve">Об утверждении Положения о комиссии по соблюдению требований к служебному поведению муниципальных служащих администрации Теляженского сельского поселения и урегулирования конфликта интересов» </w:t>
      </w:r>
    </w:p>
    <w:p w:rsidR="00FB3FF1" w:rsidRPr="00627CB3" w:rsidRDefault="00FB3FF1" w:rsidP="00627CB3">
      <w:pPr>
        <w:rPr>
          <w:rFonts w:ascii="Arial" w:hAnsi="Arial" w:cs="Arial"/>
          <w:color w:val="1A1A1A"/>
          <w:sz w:val="24"/>
          <w:szCs w:val="24"/>
        </w:rPr>
      </w:pPr>
      <w:r w:rsidRPr="00627CB3">
        <w:rPr>
          <w:rFonts w:ascii="Arial" w:hAnsi="Arial" w:cs="Arial"/>
          <w:sz w:val="24"/>
          <w:szCs w:val="24"/>
        </w:rPr>
        <w:t xml:space="preserve">пункт 11. Дополнить п.п. «е». и </w:t>
      </w:r>
      <w:r w:rsidRPr="00627CB3">
        <w:rPr>
          <w:rFonts w:ascii="Arial" w:hAnsi="Arial" w:cs="Arial"/>
          <w:color w:val="1A1A1A"/>
          <w:sz w:val="24"/>
          <w:szCs w:val="24"/>
        </w:rPr>
        <w:t xml:space="preserve"> читать в следующей редакции: «уведомление государственного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урегулированию конфликта интересов» </w:t>
      </w:r>
    </w:p>
    <w:p w:rsidR="00FB3FF1" w:rsidRPr="00627CB3" w:rsidRDefault="00FB3FF1" w:rsidP="00627CB3">
      <w:pPr>
        <w:rPr>
          <w:rFonts w:ascii="Arial" w:hAnsi="Arial" w:cs="Arial"/>
          <w:color w:val="1A1A1A"/>
          <w:sz w:val="24"/>
          <w:szCs w:val="24"/>
        </w:rPr>
      </w:pPr>
      <w:r w:rsidRPr="00627CB3">
        <w:rPr>
          <w:rFonts w:ascii="Arial" w:hAnsi="Arial" w:cs="Arial"/>
          <w:color w:val="1A1A1A"/>
          <w:sz w:val="24"/>
          <w:szCs w:val="24"/>
        </w:rPr>
        <w:t xml:space="preserve">пункт 25 дополнить п.п. «4» </w:t>
      </w:r>
      <w:r w:rsidRPr="00627CB3">
        <w:rPr>
          <w:rFonts w:ascii="Arial" w:hAnsi="Arial" w:cs="Arial"/>
          <w:sz w:val="24"/>
          <w:szCs w:val="24"/>
        </w:rPr>
        <w:t xml:space="preserve">и </w:t>
      </w:r>
      <w:r w:rsidRPr="00627CB3">
        <w:rPr>
          <w:rFonts w:ascii="Arial" w:hAnsi="Arial" w:cs="Arial"/>
          <w:color w:val="1A1A1A"/>
          <w:sz w:val="24"/>
          <w:szCs w:val="24"/>
        </w:rPr>
        <w:t xml:space="preserve"> читать в следующей редакции «По итогам рассмотрения уведомления государственного служащего о возникновении не зависящих от него обстоятельств, припятствующих соблюдению требований к служебному поведению и (или) требований об урегулировании конфликта интересов, комиссия принимает одно из следующих решений:</w:t>
      </w:r>
    </w:p>
    <w:p w:rsidR="00FB3FF1" w:rsidRPr="00627CB3" w:rsidRDefault="00FB3FF1" w:rsidP="00627CB3">
      <w:pPr>
        <w:rPr>
          <w:rFonts w:ascii="Arial" w:hAnsi="Arial" w:cs="Arial"/>
          <w:color w:val="1A1A1A"/>
          <w:sz w:val="24"/>
          <w:szCs w:val="24"/>
        </w:rPr>
      </w:pPr>
      <w:r w:rsidRPr="00627CB3">
        <w:rPr>
          <w:rFonts w:ascii="Arial" w:hAnsi="Arial" w:cs="Arial"/>
          <w:color w:val="1A1A1A"/>
          <w:sz w:val="24"/>
          <w:szCs w:val="24"/>
        </w:rPr>
        <w:t>а) признать наличие причинно-следственной связи между возникновением не зависящих от государственного служащего обстоятельств и невозможностью  соблюдения им требований к служебному поведению и (или) требований об урегулирования конфликта интересов.</w:t>
      </w:r>
    </w:p>
    <w:p w:rsidR="00FB3FF1" w:rsidRPr="00627CB3" w:rsidRDefault="00FB3FF1" w:rsidP="00627CB3">
      <w:pPr>
        <w:rPr>
          <w:rFonts w:ascii="Arial" w:hAnsi="Arial" w:cs="Arial"/>
          <w:sz w:val="24"/>
          <w:szCs w:val="24"/>
        </w:rPr>
      </w:pPr>
      <w:r w:rsidRPr="00627CB3">
        <w:rPr>
          <w:rFonts w:ascii="Arial" w:hAnsi="Arial" w:cs="Arial"/>
          <w:color w:val="1A1A1A"/>
          <w:sz w:val="24"/>
          <w:szCs w:val="24"/>
        </w:rPr>
        <w:t>б) признать  отсутствие причинно-следственной связи между возникновением не зависящих от государственных служащих обстоятельств и невозможность соблюдения им требований к служебному поведению и (или) требований об урегулировании конфликта интересов»</w:t>
      </w:r>
    </w:p>
    <w:p w:rsidR="00FB3FF1" w:rsidRPr="00627CB3" w:rsidRDefault="00FB3FF1" w:rsidP="00627CB3">
      <w:pPr>
        <w:rPr>
          <w:rFonts w:ascii="Arial" w:hAnsi="Arial" w:cs="Arial"/>
          <w:sz w:val="24"/>
          <w:szCs w:val="24"/>
        </w:rPr>
      </w:pPr>
      <w:r w:rsidRPr="00627CB3">
        <w:rPr>
          <w:rFonts w:ascii="Arial" w:hAnsi="Arial" w:cs="Arial"/>
          <w:color w:val="1A1A1A"/>
          <w:sz w:val="24"/>
          <w:szCs w:val="24"/>
        </w:rPr>
        <w:t>2. Настоящее постановление подлежит официальному опубликованию(обнародованию) и размещению на официальном Интернет-сайте</w:t>
      </w:r>
      <w:r w:rsidRPr="00627CB3">
        <w:rPr>
          <w:rFonts w:ascii="Arial" w:hAnsi="Arial" w:cs="Arial"/>
          <w:sz w:val="24"/>
          <w:szCs w:val="24"/>
        </w:rPr>
        <w:t xml:space="preserve"> администрации Верховского района Орловской области на странице Теляженского сельского поселения (www//adminverhov.ru/ </w:t>
      </w:r>
      <w:r w:rsidRPr="00627CB3">
        <w:rPr>
          <w:rFonts w:ascii="Arial" w:hAnsi="Arial" w:cs="Arial"/>
          <w:sz w:val="24"/>
          <w:szCs w:val="24"/>
          <w:lang w:val="en-US"/>
        </w:rPr>
        <w:t>materials</w:t>
      </w:r>
      <w:r w:rsidRPr="00627CB3">
        <w:rPr>
          <w:rFonts w:ascii="Arial" w:hAnsi="Arial" w:cs="Arial"/>
          <w:sz w:val="24"/>
          <w:szCs w:val="24"/>
        </w:rPr>
        <w:t>-105)</w:t>
      </w:r>
    </w:p>
    <w:p w:rsidR="00FB3FF1" w:rsidRPr="00627CB3" w:rsidRDefault="00FB3FF1" w:rsidP="00627CB3">
      <w:pPr>
        <w:spacing w:after="0" w:line="240" w:lineRule="auto"/>
        <w:rPr>
          <w:rFonts w:ascii="Arial" w:hAnsi="Arial" w:cs="Arial"/>
          <w:color w:val="1A1A1A"/>
          <w:sz w:val="24"/>
          <w:szCs w:val="24"/>
        </w:rPr>
      </w:pPr>
      <w:r w:rsidRPr="00627CB3">
        <w:rPr>
          <w:rFonts w:ascii="Arial" w:hAnsi="Arial" w:cs="Arial"/>
          <w:color w:val="1A1A1A"/>
          <w:sz w:val="24"/>
          <w:szCs w:val="24"/>
        </w:rPr>
        <w:t>3.  Настоящее постановление вступает в силу после его официального</w:t>
      </w:r>
    </w:p>
    <w:p w:rsidR="00FB3FF1" w:rsidRPr="00627CB3" w:rsidRDefault="00FB3FF1" w:rsidP="00627CB3">
      <w:pPr>
        <w:spacing w:after="0" w:line="240" w:lineRule="auto"/>
        <w:rPr>
          <w:rFonts w:ascii="Arial" w:hAnsi="Arial" w:cs="Arial"/>
          <w:color w:val="1A1A1A"/>
          <w:sz w:val="24"/>
          <w:szCs w:val="24"/>
        </w:rPr>
      </w:pPr>
      <w:r w:rsidRPr="00627CB3">
        <w:rPr>
          <w:rFonts w:ascii="Arial" w:hAnsi="Arial" w:cs="Arial"/>
          <w:color w:val="1A1A1A"/>
          <w:sz w:val="24"/>
          <w:szCs w:val="24"/>
        </w:rPr>
        <w:t>опубликования (обнародования) в соответствии с действующим</w:t>
      </w:r>
    </w:p>
    <w:p w:rsidR="00FB3FF1" w:rsidRDefault="00FB3FF1" w:rsidP="00627CB3">
      <w:pPr>
        <w:spacing w:after="0" w:line="240" w:lineRule="auto"/>
        <w:rPr>
          <w:rFonts w:ascii="Arial" w:hAnsi="Arial" w:cs="Arial"/>
          <w:color w:val="1A1A1A"/>
          <w:sz w:val="24"/>
          <w:szCs w:val="24"/>
        </w:rPr>
      </w:pPr>
      <w:r w:rsidRPr="00627CB3">
        <w:rPr>
          <w:rFonts w:ascii="Arial" w:hAnsi="Arial" w:cs="Arial"/>
          <w:color w:val="1A1A1A"/>
          <w:sz w:val="24"/>
          <w:szCs w:val="24"/>
        </w:rPr>
        <w:t>законодательством.</w:t>
      </w:r>
    </w:p>
    <w:p w:rsidR="00FB3FF1" w:rsidRPr="00627CB3" w:rsidRDefault="00FB3FF1" w:rsidP="00627CB3">
      <w:pPr>
        <w:spacing w:after="0" w:line="240" w:lineRule="auto"/>
        <w:rPr>
          <w:rFonts w:ascii="Arial" w:hAnsi="Arial" w:cs="Arial"/>
          <w:color w:val="1A1A1A"/>
          <w:sz w:val="24"/>
          <w:szCs w:val="24"/>
        </w:rPr>
      </w:pPr>
    </w:p>
    <w:p w:rsidR="00FB3FF1" w:rsidRDefault="00FB3FF1" w:rsidP="00627CB3">
      <w:pPr>
        <w:spacing w:after="0" w:line="240" w:lineRule="auto"/>
        <w:rPr>
          <w:rFonts w:ascii="Arial" w:hAnsi="Arial" w:cs="Arial"/>
          <w:color w:val="1A1A1A"/>
          <w:sz w:val="24"/>
          <w:szCs w:val="24"/>
        </w:rPr>
      </w:pPr>
      <w:r w:rsidRPr="00627CB3">
        <w:rPr>
          <w:rFonts w:ascii="Arial" w:hAnsi="Arial" w:cs="Arial"/>
          <w:color w:val="1A1A1A"/>
          <w:sz w:val="24"/>
          <w:szCs w:val="24"/>
        </w:rPr>
        <w:t xml:space="preserve">Глава </w:t>
      </w:r>
      <w:r>
        <w:rPr>
          <w:rFonts w:ascii="Arial" w:hAnsi="Arial" w:cs="Arial"/>
          <w:color w:val="1A1A1A"/>
          <w:sz w:val="24"/>
          <w:szCs w:val="24"/>
        </w:rPr>
        <w:t xml:space="preserve">Теляженского </w:t>
      </w:r>
    </w:p>
    <w:p w:rsidR="00FB3FF1" w:rsidRPr="00627CB3" w:rsidRDefault="00FB3FF1" w:rsidP="00627CB3">
      <w:pPr>
        <w:spacing w:after="0" w:line="240" w:lineRule="auto"/>
        <w:rPr>
          <w:rFonts w:ascii="Arial" w:hAnsi="Arial" w:cs="Arial"/>
          <w:color w:val="1A1A1A"/>
          <w:sz w:val="24"/>
          <w:szCs w:val="24"/>
        </w:rPr>
      </w:pPr>
      <w:r w:rsidRPr="00627CB3">
        <w:rPr>
          <w:rFonts w:ascii="Arial" w:hAnsi="Arial" w:cs="Arial"/>
          <w:color w:val="1A1A1A"/>
          <w:sz w:val="24"/>
          <w:szCs w:val="24"/>
        </w:rPr>
        <w:t>сельского поселения                                        Ю.Б.Ульянов.</w:t>
      </w:r>
    </w:p>
    <w:p w:rsidR="00FB3FF1" w:rsidRPr="00627CB3" w:rsidRDefault="00FB3FF1" w:rsidP="00627CB3">
      <w:pPr>
        <w:rPr>
          <w:rFonts w:ascii="Arial" w:hAnsi="Arial" w:cs="Arial"/>
          <w:sz w:val="24"/>
          <w:szCs w:val="24"/>
        </w:rPr>
      </w:pPr>
    </w:p>
    <w:p w:rsidR="00FB3FF1" w:rsidRPr="00627CB3" w:rsidRDefault="00FB3FF1" w:rsidP="00627CB3">
      <w:pPr>
        <w:rPr>
          <w:rFonts w:ascii="Arial" w:hAnsi="Arial" w:cs="Arial"/>
          <w:sz w:val="24"/>
          <w:szCs w:val="24"/>
        </w:rPr>
      </w:pPr>
    </w:p>
    <w:sectPr w:rsidR="00FB3FF1" w:rsidRPr="00627CB3" w:rsidSect="00743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908D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CB2D9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29CF9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430F8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1408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012C6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3A674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56E1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1A03D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194E8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189B"/>
    <w:rsid w:val="00065B39"/>
    <w:rsid w:val="00083A97"/>
    <w:rsid w:val="00231CC3"/>
    <w:rsid w:val="00376370"/>
    <w:rsid w:val="00627CB3"/>
    <w:rsid w:val="00743BD8"/>
    <w:rsid w:val="0090189B"/>
    <w:rsid w:val="009E4D42"/>
    <w:rsid w:val="00A35F94"/>
    <w:rsid w:val="00BE3B86"/>
    <w:rsid w:val="00C67A7B"/>
    <w:rsid w:val="00FB3FF1"/>
    <w:rsid w:val="00FB4C08"/>
    <w:rsid w:val="00FD1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89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50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55</TotalTime>
  <Pages>2</Pages>
  <Words>422</Words>
  <Characters>2407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TelAd</dc:creator>
  <cp:keywords/>
  <dc:description/>
  <cp:lastModifiedBy>User</cp:lastModifiedBy>
  <cp:revision>4</cp:revision>
  <cp:lastPrinted>2025-06-26T09:23:00Z</cp:lastPrinted>
  <dcterms:created xsi:type="dcterms:W3CDTF">2025-06-20T10:12:00Z</dcterms:created>
  <dcterms:modified xsi:type="dcterms:W3CDTF">2025-07-10T06:40:00Z</dcterms:modified>
</cp:coreProperties>
</file>