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16" w:rsidRDefault="00384F16" w:rsidP="00AF0F34">
      <w:pPr>
        <w:pStyle w:val="2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color w:val="282828"/>
          <w:sz w:val="28"/>
          <w:szCs w:val="28"/>
        </w:rPr>
      </w:pPr>
      <w:bookmarkStart w:id="0" w:name="_GoBack"/>
      <w:bookmarkEnd w:id="0"/>
      <w:r w:rsidRPr="00281CF7">
        <w:rPr>
          <w:b w:val="0"/>
          <w:bCs w:val="0"/>
          <w:color w:val="282828"/>
          <w:sz w:val="28"/>
          <w:szCs w:val="28"/>
        </w:rPr>
        <w:t>проект</w:t>
      </w:r>
    </w:p>
    <w:p w:rsidR="00384F16" w:rsidRPr="00281CF7" w:rsidRDefault="00384F16" w:rsidP="00AF0F34">
      <w:pPr>
        <w:pStyle w:val="2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color w:val="282828"/>
          <w:sz w:val="28"/>
          <w:szCs w:val="28"/>
        </w:rPr>
      </w:pP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  <w:r w:rsidRPr="00281CF7">
        <w:rPr>
          <w:rStyle w:val="a4"/>
          <w:bCs/>
          <w:color w:val="282828"/>
          <w:sz w:val="28"/>
          <w:szCs w:val="28"/>
        </w:rPr>
        <w:t xml:space="preserve">ПРОГРАММА </w:t>
      </w:r>
      <w:r>
        <w:rPr>
          <w:rStyle w:val="a4"/>
          <w:bCs/>
          <w:color w:val="282828"/>
          <w:sz w:val="28"/>
          <w:szCs w:val="28"/>
        </w:rPr>
        <w:br/>
      </w:r>
      <w:r w:rsidRPr="00281CF7">
        <w:rPr>
          <w:rStyle w:val="a4"/>
          <w:bCs/>
          <w:color w:val="282828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rStyle w:val="a4"/>
          <w:bCs/>
          <w:color w:val="282828"/>
          <w:sz w:val="28"/>
          <w:szCs w:val="28"/>
        </w:rPr>
        <w:t> 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>
        <w:rPr>
          <w:color w:val="282828"/>
          <w:sz w:val="28"/>
          <w:szCs w:val="28"/>
        </w:rPr>
        <w:br/>
      </w:r>
      <w:r w:rsidRPr="00281CF7">
        <w:rPr>
          <w:color w:val="282828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Программа разработана в соответствии с</w:t>
      </w:r>
      <w:r>
        <w:rPr>
          <w:color w:val="282828"/>
          <w:sz w:val="28"/>
          <w:szCs w:val="28"/>
        </w:rPr>
        <w:t xml:space="preserve"> положениями </w:t>
      </w:r>
      <w:r w:rsidRPr="00281CF7">
        <w:rPr>
          <w:color w:val="282828"/>
          <w:sz w:val="28"/>
          <w:szCs w:val="28"/>
        </w:rPr>
        <w:t>Федеральн</w:t>
      </w:r>
      <w:r>
        <w:rPr>
          <w:color w:val="282828"/>
          <w:sz w:val="28"/>
          <w:szCs w:val="28"/>
        </w:rPr>
        <w:t>ого</w:t>
      </w:r>
      <w:r w:rsidRPr="00281CF7">
        <w:rPr>
          <w:color w:val="282828"/>
          <w:sz w:val="28"/>
          <w:szCs w:val="28"/>
        </w:rPr>
        <w:t xml:space="preserve"> закон</w:t>
      </w:r>
      <w:r>
        <w:rPr>
          <w:color w:val="282828"/>
          <w:sz w:val="28"/>
          <w:szCs w:val="28"/>
        </w:rPr>
        <w:t>а</w:t>
      </w:r>
      <w:r w:rsidRPr="00281CF7">
        <w:rPr>
          <w:color w:val="282828"/>
          <w:sz w:val="28"/>
          <w:szCs w:val="28"/>
        </w:rPr>
        <w:t xml:space="preserve"> от 31</w:t>
      </w:r>
      <w:r>
        <w:rPr>
          <w:color w:val="282828"/>
          <w:sz w:val="28"/>
          <w:szCs w:val="28"/>
        </w:rPr>
        <w:t xml:space="preserve"> июля </w:t>
      </w:r>
      <w:r w:rsidRPr="00281CF7">
        <w:rPr>
          <w:color w:val="282828"/>
          <w:sz w:val="28"/>
          <w:szCs w:val="28"/>
        </w:rPr>
        <w:t>2020</w:t>
      </w:r>
      <w:r>
        <w:rPr>
          <w:color w:val="282828"/>
          <w:sz w:val="28"/>
          <w:szCs w:val="28"/>
        </w:rPr>
        <w:t xml:space="preserve"> года</w:t>
      </w:r>
      <w:r w:rsidRPr="00281CF7">
        <w:rPr>
          <w:color w:val="282828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color w:val="282828"/>
          <w:sz w:val="28"/>
          <w:szCs w:val="28"/>
        </w:rPr>
        <w:t xml:space="preserve"> и п</w:t>
      </w:r>
      <w:r w:rsidRPr="00281CF7">
        <w:rPr>
          <w:color w:val="282828"/>
          <w:sz w:val="28"/>
          <w:szCs w:val="28"/>
        </w:rPr>
        <w:t>остановлением Правительства Российской Федерации от 25.</w:t>
      </w:r>
      <w:r>
        <w:rPr>
          <w:color w:val="282828"/>
          <w:sz w:val="28"/>
          <w:szCs w:val="28"/>
        </w:rPr>
        <w:t xml:space="preserve"> июня </w:t>
      </w:r>
      <w:r w:rsidRPr="00281CF7">
        <w:rPr>
          <w:color w:val="282828"/>
          <w:sz w:val="28"/>
          <w:szCs w:val="28"/>
        </w:rPr>
        <w:t>2021</w:t>
      </w:r>
      <w:r>
        <w:rPr>
          <w:color w:val="282828"/>
          <w:sz w:val="28"/>
          <w:szCs w:val="28"/>
        </w:rPr>
        <w:t xml:space="preserve"> года</w:t>
      </w:r>
      <w:r w:rsidRPr="00281CF7">
        <w:rPr>
          <w:color w:val="282828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84F16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Срок реализации Программы – 2023 год.</w:t>
      </w:r>
    </w:p>
    <w:p w:rsidR="00384F16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384F16" w:rsidRDefault="00384F16" w:rsidP="00AD58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/>
          <w:color w:val="282828"/>
          <w:sz w:val="28"/>
          <w:szCs w:val="28"/>
        </w:rPr>
      </w:pPr>
      <w:r w:rsidRPr="00AD5846">
        <w:rPr>
          <w:rStyle w:val="a4"/>
          <w:bCs/>
          <w:color w:val="282828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</w:t>
      </w:r>
      <w:r>
        <w:rPr>
          <w:rStyle w:val="a4"/>
          <w:bCs/>
          <w:color w:val="282828"/>
          <w:sz w:val="28"/>
          <w:szCs w:val="28"/>
        </w:rPr>
        <w:t xml:space="preserve"> администрации Теляженского сельского поселения Верховского района Орловской области</w:t>
      </w:r>
      <w:r w:rsidRPr="00AD5846">
        <w:rPr>
          <w:rStyle w:val="a4"/>
          <w:bCs/>
          <w:color w:val="282828"/>
          <w:sz w:val="28"/>
          <w:szCs w:val="28"/>
        </w:rPr>
        <w:t>, характеристика проблем, на решение которых направлена Программа</w:t>
      </w:r>
    </w:p>
    <w:p w:rsidR="00384F16" w:rsidRPr="00AD5846" w:rsidRDefault="00384F16" w:rsidP="00AD584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384F16" w:rsidRPr="00BA3E94" w:rsidRDefault="00384F16" w:rsidP="00BA3E9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81CF7">
        <w:rPr>
          <w:b w:val="0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</w:t>
      </w:r>
      <w:r>
        <w:rPr>
          <w:b w:val="0"/>
          <w:sz w:val="28"/>
          <w:szCs w:val="28"/>
        </w:rPr>
        <w:t>ройства территории Теляженского сельского поселения Верховского района Орловской области</w:t>
      </w:r>
      <w:r w:rsidRPr="00281CF7">
        <w:rPr>
          <w:b w:val="0"/>
          <w:sz w:val="28"/>
          <w:szCs w:val="28"/>
        </w:rPr>
        <w:t>, в том</w:t>
      </w:r>
      <w:r w:rsidRPr="00281CF7">
        <w:t xml:space="preserve"> </w:t>
      </w:r>
      <w:r w:rsidRPr="00281CF7">
        <w:rPr>
          <w:b w:val="0"/>
          <w:sz w:val="28"/>
          <w:szCs w:val="28"/>
        </w:rPr>
        <w:t xml:space="preserve">числе требований к обеспечению доступности для инвалидов объектов </w:t>
      </w:r>
      <w:r w:rsidRPr="00BA3E94">
        <w:rPr>
          <w:b w:val="0"/>
          <w:sz w:val="28"/>
          <w:szCs w:val="28"/>
        </w:rPr>
        <w:t>социальной, инженерной и транспортной инфраструктур и предоставляемых услуг (далее – обязательные требования).</w:t>
      </w:r>
    </w:p>
    <w:p w:rsidR="00384F16" w:rsidRPr="008466E8" w:rsidRDefault="00384F16" w:rsidP="008466E8">
      <w:pPr>
        <w:jc w:val="both"/>
      </w:pPr>
      <w:r w:rsidRPr="008466E8">
        <w:rPr>
          <w:color w:val="282828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 w:rsidRPr="00632E6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Теляженского сельского Совета народных депутатов № 34/119 от 13.09.2021г. «Об утверждении Положения о муниципальном контроле в сфере благоустройства на </w:t>
      </w:r>
      <w:r>
        <w:rPr>
          <w:sz w:val="28"/>
          <w:szCs w:val="28"/>
        </w:rPr>
        <w:lastRenderedPageBreak/>
        <w:t>территории Теляженского сельского поселения Верховского района Орловской области»</w:t>
      </w:r>
      <w:r w:rsidRPr="004B06FA">
        <w:rPr>
          <w:sz w:val="28"/>
          <w:szCs w:val="28"/>
          <w:highlight w:val="yellow"/>
        </w:rPr>
        <w:t xml:space="preserve"> </w:t>
      </w:r>
    </w:p>
    <w:p w:rsidR="00384F16" w:rsidRPr="00BF3797" w:rsidRDefault="00384F16" w:rsidP="00BF379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82828"/>
          <w:sz w:val="28"/>
          <w:szCs w:val="28"/>
        </w:rPr>
      </w:pPr>
      <w:r w:rsidRPr="00BF3797">
        <w:rPr>
          <w:b w:val="0"/>
          <w:color w:val="282828"/>
          <w:sz w:val="28"/>
          <w:szCs w:val="28"/>
        </w:rPr>
        <w:t>Объектами муниципального контроля в сфере благоустройства являются: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 xml:space="preserve">1) деятельность, действия (бездействие) граждан и организаций, </w:t>
      </w:r>
      <w:r>
        <w:rPr>
          <w:color w:val="282828"/>
          <w:sz w:val="28"/>
          <w:szCs w:val="28"/>
        </w:rPr>
        <w:br/>
      </w:r>
      <w:r w:rsidRPr="00281CF7">
        <w:rPr>
          <w:color w:val="282828"/>
          <w:sz w:val="28"/>
          <w:szCs w:val="28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4F16" w:rsidRDefault="00384F16" w:rsidP="0085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</w:t>
      </w:r>
      <w:r>
        <w:rPr>
          <w:color w:val="282828"/>
          <w:sz w:val="28"/>
          <w:szCs w:val="28"/>
        </w:rPr>
        <w:br/>
      </w:r>
      <w:r w:rsidRPr="00281CF7">
        <w:rPr>
          <w:color w:val="282828"/>
          <w:sz w:val="28"/>
          <w:szCs w:val="28"/>
        </w:rPr>
        <w:t>и (или) пользуются и к которым предъявляются обязательные требования.</w:t>
      </w:r>
    </w:p>
    <w:p w:rsidR="00384F16" w:rsidRPr="00281CF7" w:rsidRDefault="00384F16" w:rsidP="0085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 xml:space="preserve">В качестве подконтрольных субъектов выступают граждане </w:t>
      </w:r>
      <w:r>
        <w:rPr>
          <w:color w:val="282828"/>
          <w:sz w:val="28"/>
          <w:szCs w:val="28"/>
        </w:rPr>
        <w:br/>
      </w:r>
      <w:r w:rsidRPr="00281CF7">
        <w:rPr>
          <w:color w:val="282828"/>
          <w:sz w:val="28"/>
          <w:szCs w:val="28"/>
        </w:rPr>
        <w:t>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84F16" w:rsidRPr="00CC7F08" w:rsidRDefault="00384F16" w:rsidP="00563101">
      <w:pPr>
        <w:ind w:firstLine="709"/>
        <w:jc w:val="both"/>
        <w:rPr>
          <w:sz w:val="28"/>
          <w:szCs w:val="28"/>
          <w:lang w:eastAsia="en-US"/>
        </w:rPr>
      </w:pPr>
      <w:r w:rsidRPr="00CC7F08">
        <w:rPr>
          <w:sz w:val="28"/>
          <w:szCs w:val="28"/>
          <w:lang w:eastAsia="en-US"/>
        </w:rPr>
        <w:t xml:space="preserve">Главной задачей </w:t>
      </w:r>
      <w:r>
        <w:rPr>
          <w:sz w:val="28"/>
          <w:szCs w:val="28"/>
          <w:lang w:eastAsia="en-US"/>
        </w:rPr>
        <w:t xml:space="preserve">администрации Теляженского сельского поселения </w:t>
      </w:r>
      <w:r w:rsidRPr="00CC7F08">
        <w:rPr>
          <w:sz w:val="28"/>
          <w:szCs w:val="28"/>
          <w:lang w:eastAsia="en-US"/>
        </w:rPr>
        <w:t xml:space="preserve">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 w:rsidR="00384F16" w:rsidRDefault="00384F16" w:rsidP="00947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  <w:r w:rsidRPr="00CC7F08">
        <w:rPr>
          <w:spacing w:val="1"/>
          <w:sz w:val="28"/>
          <w:szCs w:val="28"/>
        </w:rPr>
        <w:t xml:space="preserve">В 2022 году контрольные мероприятия в рамках муниципального контроля не осуществлялись согласно </w:t>
      </w:r>
      <w:r>
        <w:rPr>
          <w:spacing w:val="1"/>
          <w:sz w:val="28"/>
          <w:szCs w:val="28"/>
        </w:rPr>
        <w:t>требованиям</w:t>
      </w:r>
      <w:r w:rsidRPr="00CC7F08">
        <w:rPr>
          <w:color w:val="FF0000"/>
          <w:spacing w:val="1"/>
          <w:sz w:val="28"/>
          <w:szCs w:val="28"/>
        </w:rPr>
        <w:t xml:space="preserve"> </w:t>
      </w:r>
      <w:r>
        <w:rPr>
          <w:bCs/>
          <w:color w:val="22272F"/>
          <w:sz w:val="28"/>
          <w:szCs w:val="28"/>
          <w:shd w:val="clear" w:color="auto" w:fill="FFFFFF"/>
        </w:rPr>
        <w:t>Постановления</w:t>
      </w:r>
      <w:r w:rsidRPr="00CC7F08">
        <w:rPr>
          <w:bCs/>
          <w:color w:val="22272F"/>
          <w:sz w:val="28"/>
          <w:szCs w:val="28"/>
          <w:shd w:val="clear" w:color="auto" w:fill="FFFFFF"/>
        </w:rPr>
        <w:t xml:space="preserve"> Правительства РФ от 10 марта 2022г. N 336</w:t>
      </w:r>
      <w:r w:rsidRPr="00CC7F08">
        <w:rPr>
          <w:bCs/>
          <w:color w:val="22272F"/>
          <w:sz w:val="28"/>
          <w:szCs w:val="28"/>
        </w:rPr>
        <w:br/>
      </w:r>
      <w:r w:rsidRPr="00CC7F08">
        <w:rPr>
          <w:bCs/>
          <w:color w:val="22272F"/>
          <w:sz w:val="28"/>
          <w:szCs w:val="28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 w:rsidRPr="00CC7F08">
        <w:rPr>
          <w:color w:val="FF0000"/>
          <w:spacing w:val="1"/>
          <w:sz w:val="28"/>
          <w:szCs w:val="28"/>
        </w:rPr>
        <w:t>.</w:t>
      </w:r>
      <w:r w:rsidRPr="006B31E0">
        <w:rPr>
          <w:color w:val="FF0000"/>
          <w:spacing w:val="1"/>
          <w:sz w:val="28"/>
          <w:szCs w:val="28"/>
        </w:rPr>
        <w:t xml:space="preserve"> </w:t>
      </w:r>
    </w:p>
    <w:p w:rsidR="00384F16" w:rsidRPr="00CC7F08" w:rsidRDefault="00384F16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i w:val="0"/>
          <w:sz w:val="28"/>
          <w:szCs w:val="28"/>
        </w:rPr>
      </w:pPr>
      <w:r w:rsidRPr="00CC7F08">
        <w:rPr>
          <w:spacing w:val="1"/>
          <w:sz w:val="28"/>
          <w:szCs w:val="28"/>
        </w:rPr>
        <w:t>Поэтому в</w:t>
      </w:r>
      <w:r w:rsidRPr="00CC7F08">
        <w:rPr>
          <w:rStyle w:val="ad"/>
          <w:i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 w:rsidR="00384F16" w:rsidRPr="00CC7F08" w:rsidRDefault="00384F16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i w:val="0"/>
          <w:sz w:val="28"/>
          <w:szCs w:val="28"/>
        </w:rPr>
      </w:pPr>
      <w:r w:rsidRPr="00CC7F08">
        <w:rPr>
          <w:rStyle w:val="ad"/>
          <w:i w:val="0"/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84F16" w:rsidRPr="00CC7F08" w:rsidRDefault="00384F16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i w:val="0"/>
          <w:sz w:val="28"/>
          <w:szCs w:val="28"/>
        </w:rPr>
      </w:pPr>
      <w:r w:rsidRPr="00CC7F08">
        <w:rPr>
          <w:rStyle w:val="ad"/>
          <w:i w:val="0"/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</w:t>
      </w:r>
      <w:r w:rsidRPr="00CC7F08">
        <w:rPr>
          <w:rStyle w:val="ad"/>
          <w:i w:val="0"/>
          <w:sz w:val="28"/>
          <w:szCs w:val="28"/>
        </w:rPr>
        <w:lastRenderedPageBreak/>
        <w:t>устранения нарушений.</w:t>
      </w:r>
    </w:p>
    <w:p w:rsidR="00384F16" w:rsidRDefault="00384F16" w:rsidP="00824241">
      <w:pPr>
        <w:jc w:val="both"/>
        <w:rPr>
          <w:sz w:val="28"/>
          <w:szCs w:val="28"/>
        </w:rPr>
      </w:pPr>
      <w:r w:rsidRPr="00824241">
        <w:rPr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84F16" w:rsidRDefault="00384F16" w:rsidP="00824241">
      <w:pPr>
        <w:jc w:val="both"/>
        <w:rPr>
          <w:sz w:val="28"/>
          <w:szCs w:val="28"/>
        </w:rPr>
      </w:pPr>
      <w:r w:rsidRPr="008242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 Данные мероприятия преимущественно проводились в виде видеоконференций, с использованием электронной, телефонной связи и различных мессенждеров (совместные чаты с представителями юридических лиц) </w:t>
      </w:r>
    </w:p>
    <w:p w:rsidR="00384F16" w:rsidRDefault="00384F16" w:rsidP="004B06FA">
      <w:pPr>
        <w:jc w:val="both"/>
        <w:rPr>
          <w:rStyle w:val="a4"/>
          <w:b w:val="0"/>
          <w:color w:val="282828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4F16" w:rsidRPr="0085591F" w:rsidRDefault="00384F16" w:rsidP="008559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591F">
        <w:rPr>
          <w:rStyle w:val="a4"/>
          <w:bCs/>
          <w:color w:val="282828"/>
          <w:sz w:val="28"/>
          <w:szCs w:val="28"/>
        </w:rPr>
        <w:t>II. Цели и задачи реализации Программы</w:t>
      </w:r>
    </w:p>
    <w:p w:rsidR="00384F16" w:rsidRPr="0074433F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33F">
        <w:rPr>
          <w:sz w:val="28"/>
          <w:szCs w:val="28"/>
        </w:rPr>
        <w:t>Целями реализации Программы являются: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4F16" w:rsidRDefault="00384F16" w:rsidP="00772C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F16" w:rsidRPr="00281CF7" w:rsidRDefault="00384F16" w:rsidP="00772C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Задачами реализации Программы являются: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color w:val="282828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84F16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384F16" w:rsidRPr="00B071BC" w:rsidRDefault="00384F16" w:rsidP="00B071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82828"/>
          <w:sz w:val="28"/>
          <w:szCs w:val="28"/>
        </w:rPr>
      </w:pPr>
      <w:r w:rsidRPr="00B071BC">
        <w:rPr>
          <w:b/>
          <w:bCs/>
          <w:color w:val="282828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384F16" w:rsidRPr="004178E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384F16" w:rsidRPr="004178E7" w:rsidRDefault="00384F16" w:rsidP="004178E7">
      <w:pPr>
        <w:jc w:val="both"/>
        <w:rPr>
          <w:sz w:val="28"/>
          <w:szCs w:val="28"/>
        </w:rPr>
      </w:pPr>
      <w:r w:rsidRPr="004178E7">
        <w:rPr>
          <w:sz w:val="28"/>
          <w:szCs w:val="28"/>
        </w:rPr>
        <w:t xml:space="preserve">1. В соответствии с Положением о муниципальном контроле в сфере благоустройства на территории </w:t>
      </w:r>
      <w:r>
        <w:rPr>
          <w:sz w:val="28"/>
          <w:szCs w:val="28"/>
        </w:rPr>
        <w:t>Теляженского сельского поселения Верховского района Орловской области</w:t>
      </w:r>
      <w:r w:rsidRPr="004178E7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Теляженского сельского совета народных депутатов №34/119</w:t>
      </w:r>
      <w:r w:rsidRPr="004178E7">
        <w:rPr>
          <w:sz w:val="28"/>
          <w:szCs w:val="28"/>
        </w:rPr>
        <w:t xml:space="preserve"> от </w:t>
      </w:r>
      <w:r>
        <w:rPr>
          <w:sz w:val="28"/>
          <w:szCs w:val="28"/>
        </w:rPr>
        <w:t>13.09</w:t>
      </w:r>
      <w:r w:rsidRPr="004178E7">
        <w:rPr>
          <w:sz w:val="28"/>
          <w:szCs w:val="28"/>
        </w:rPr>
        <w:t>.2021 года,  проводятся следующие профилактические мероприятия:</w:t>
      </w:r>
    </w:p>
    <w:p w:rsidR="00384F16" w:rsidRPr="004B06FA" w:rsidRDefault="00384F16" w:rsidP="00CE3848">
      <w:pPr>
        <w:rPr>
          <w:color w:val="000000"/>
          <w:sz w:val="28"/>
          <w:szCs w:val="28"/>
        </w:rPr>
      </w:pPr>
      <w:r w:rsidRPr="004B06FA">
        <w:rPr>
          <w:color w:val="000000"/>
          <w:sz w:val="28"/>
          <w:szCs w:val="28"/>
        </w:rPr>
        <w:t>1) информирование;</w:t>
      </w:r>
    </w:p>
    <w:p w:rsidR="00384F16" w:rsidRPr="004B06FA" w:rsidRDefault="00384F16" w:rsidP="00CE3848">
      <w:pPr>
        <w:rPr>
          <w:color w:val="000000"/>
          <w:sz w:val="28"/>
          <w:szCs w:val="28"/>
        </w:rPr>
      </w:pPr>
      <w:r w:rsidRPr="004B06FA">
        <w:rPr>
          <w:color w:val="000000"/>
          <w:sz w:val="28"/>
          <w:szCs w:val="28"/>
        </w:rPr>
        <w:t xml:space="preserve">2) обобщение правоприменительной практики; </w:t>
      </w:r>
    </w:p>
    <w:p w:rsidR="00384F16" w:rsidRPr="004B06FA" w:rsidRDefault="00384F16" w:rsidP="00CE3848">
      <w:pPr>
        <w:rPr>
          <w:color w:val="000000"/>
          <w:sz w:val="28"/>
          <w:szCs w:val="28"/>
        </w:rPr>
      </w:pPr>
      <w:r w:rsidRPr="004B06FA">
        <w:rPr>
          <w:color w:val="000000"/>
          <w:sz w:val="28"/>
          <w:szCs w:val="28"/>
        </w:rPr>
        <w:t>3) объявление предостережения;</w:t>
      </w:r>
    </w:p>
    <w:p w:rsidR="00384F16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1E2598">
        <w:rPr>
          <w:color w:val="282828"/>
          <w:sz w:val="28"/>
          <w:szCs w:val="28"/>
        </w:rPr>
        <w:lastRenderedPageBreak/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r>
        <w:rPr>
          <w:color w:val="282828"/>
          <w:sz w:val="28"/>
          <w:szCs w:val="28"/>
        </w:rPr>
        <w:t>приложении к Программе</w:t>
      </w:r>
      <w:r w:rsidRPr="001E2598">
        <w:rPr>
          <w:color w:val="282828"/>
          <w:sz w:val="28"/>
          <w:szCs w:val="28"/>
        </w:rPr>
        <w:t>.</w:t>
      </w:r>
    </w:p>
    <w:p w:rsidR="00384F16" w:rsidRPr="00281CF7" w:rsidRDefault="00384F16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384F16" w:rsidRPr="001F7474" w:rsidRDefault="00384F16" w:rsidP="001F7474">
      <w:pPr>
        <w:jc w:val="center"/>
        <w:rPr>
          <w:b/>
          <w:bCs/>
          <w:sz w:val="28"/>
          <w:szCs w:val="28"/>
        </w:rPr>
      </w:pPr>
      <w:r w:rsidRPr="001F7474">
        <w:rPr>
          <w:b/>
          <w:bCs/>
          <w:sz w:val="28"/>
          <w:szCs w:val="28"/>
        </w:rPr>
        <w:t>IV. Показатели результативности и эффективности Программы</w:t>
      </w:r>
    </w:p>
    <w:p w:rsidR="00384F16" w:rsidRDefault="00384F16" w:rsidP="00AF0F34">
      <w:pPr>
        <w:ind w:firstLine="709"/>
        <w:jc w:val="both"/>
        <w:rPr>
          <w:sz w:val="28"/>
          <w:szCs w:val="28"/>
        </w:rPr>
      </w:pPr>
    </w:p>
    <w:p w:rsidR="00384F16" w:rsidRDefault="00384F16" w:rsidP="001F7474">
      <w:pPr>
        <w:ind w:firstLine="709"/>
        <w:jc w:val="both"/>
        <w:rPr>
          <w:rStyle w:val="ad"/>
          <w:i w:val="0"/>
          <w:iCs/>
          <w:sz w:val="28"/>
          <w:szCs w:val="28"/>
        </w:rPr>
      </w:pPr>
      <w:r w:rsidRPr="00DC306B">
        <w:rPr>
          <w:rStyle w:val="ad"/>
          <w:i w:val="0"/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</w:t>
      </w:r>
      <w:r>
        <w:rPr>
          <w:rStyle w:val="ad"/>
          <w:i w:val="0"/>
          <w:iCs/>
          <w:sz w:val="28"/>
          <w:szCs w:val="28"/>
        </w:rPr>
        <w:t xml:space="preserve"> результативности и эффективности</w:t>
      </w:r>
      <w:r w:rsidRPr="00DC306B">
        <w:rPr>
          <w:rStyle w:val="ad"/>
          <w:i w:val="0"/>
          <w:iCs/>
          <w:sz w:val="28"/>
          <w:szCs w:val="28"/>
        </w:rPr>
        <w:t>:</w:t>
      </w:r>
    </w:p>
    <w:p w:rsidR="00384F16" w:rsidRDefault="00384F16" w:rsidP="001F7474">
      <w:pPr>
        <w:ind w:firstLine="709"/>
        <w:jc w:val="both"/>
        <w:rPr>
          <w:rStyle w:val="ad"/>
          <w:i w:val="0"/>
          <w:iCs/>
          <w:sz w:val="28"/>
          <w:szCs w:val="28"/>
        </w:rPr>
      </w:pPr>
      <w:r>
        <w:rPr>
          <w:rStyle w:val="ad"/>
          <w:i w:val="0"/>
          <w:iCs/>
          <w:sz w:val="28"/>
          <w:szCs w:val="28"/>
        </w:rPr>
        <w:t xml:space="preserve">а) полнота информации, размещенной на официальном сайте наименование органа </w:t>
      </w:r>
      <w:r w:rsidRPr="00CE6895">
        <w:rPr>
          <w:rStyle w:val="ad"/>
          <w:i w:val="0"/>
          <w:iCs/>
          <w:sz w:val="28"/>
          <w:szCs w:val="28"/>
        </w:rPr>
        <w:t xml:space="preserve">в соответствии со статьей 46 Федерального закона </w:t>
      </w:r>
      <w:r>
        <w:rPr>
          <w:rStyle w:val="ad"/>
          <w:i w:val="0"/>
          <w:iCs/>
          <w:sz w:val="28"/>
          <w:szCs w:val="28"/>
        </w:rPr>
        <w:br/>
      </w:r>
      <w:r w:rsidRPr="00CE6895">
        <w:rPr>
          <w:rStyle w:val="ad"/>
          <w:i w:val="0"/>
          <w:iCs/>
          <w:sz w:val="28"/>
          <w:szCs w:val="28"/>
        </w:rPr>
        <w:t>№ 248-ФЗ</w:t>
      </w:r>
      <w:r>
        <w:rPr>
          <w:rStyle w:val="ad"/>
          <w:i w:val="0"/>
          <w:iCs/>
          <w:sz w:val="28"/>
          <w:szCs w:val="28"/>
        </w:rPr>
        <w:t xml:space="preserve"> – 100 %.</w:t>
      </w:r>
    </w:p>
    <w:p w:rsidR="00384F16" w:rsidRDefault="00384F16" w:rsidP="000A697A">
      <w:pPr>
        <w:shd w:val="clear" w:color="auto" w:fill="FFFFFF"/>
        <w:rPr>
          <w:color w:val="000000"/>
          <w:sz w:val="23"/>
          <w:szCs w:val="23"/>
        </w:rPr>
      </w:pPr>
    </w:p>
    <w:p w:rsidR="00384F16" w:rsidRPr="00632E60" w:rsidRDefault="00384F16" w:rsidP="000A697A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М исп / М общ * 100 %, где:</w:t>
      </w:r>
    </w:p>
    <w:p w:rsidR="00384F16" w:rsidRPr="00632E60" w:rsidRDefault="00384F16" w:rsidP="000A697A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М исп – количество выполненных мероприятий,</w:t>
      </w:r>
    </w:p>
    <w:p w:rsidR="00384F16" w:rsidRPr="00632E60" w:rsidRDefault="00384F16" w:rsidP="000A697A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предусмотренных программой профилактики;</w:t>
      </w:r>
    </w:p>
    <w:p w:rsidR="00384F16" w:rsidRPr="00632E60" w:rsidRDefault="00384F16" w:rsidP="000A697A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М общ – количество запланированных программой</w:t>
      </w:r>
    </w:p>
    <w:p w:rsidR="00384F16" w:rsidRPr="00632E60" w:rsidRDefault="00384F16" w:rsidP="00632E60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профилактики мероприятий обязательных требований, выданных в ходе профилактических визитов;</w:t>
      </w:r>
    </w:p>
    <w:p w:rsidR="00384F16" w:rsidRPr="00632E60" w:rsidRDefault="00384F16" w:rsidP="00632E60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Р общ – количество рекомендаций по соблюдению обязательных требований, выданных</w:t>
      </w:r>
    </w:p>
    <w:p w:rsidR="00384F16" w:rsidRPr="00632E60" w:rsidRDefault="00384F16" w:rsidP="00632E60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В ходе профилактических визитов</w:t>
      </w:r>
    </w:p>
    <w:p w:rsidR="00384F16" w:rsidRPr="00632E60" w:rsidRDefault="00384F16" w:rsidP="000A697A">
      <w:pPr>
        <w:shd w:val="clear" w:color="auto" w:fill="FFFFFF"/>
        <w:rPr>
          <w:color w:val="000000"/>
          <w:sz w:val="28"/>
          <w:szCs w:val="28"/>
        </w:rPr>
      </w:pPr>
    </w:p>
    <w:p w:rsidR="00384F16" w:rsidRPr="00632E60" w:rsidRDefault="00384F16" w:rsidP="001F7474">
      <w:pPr>
        <w:ind w:firstLine="709"/>
        <w:jc w:val="both"/>
        <w:rPr>
          <w:rStyle w:val="ad"/>
          <w:i w:val="0"/>
          <w:iCs/>
          <w:sz w:val="28"/>
          <w:szCs w:val="28"/>
        </w:rPr>
      </w:pPr>
    </w:p>
    <w:p w:rsidR="00384F16" w:rsidRPr="00632E60" w:rsidRDefault="00384F16" w:rsidP="00632E60">
      <w:pPr>
        <w:ind w:firstLine="709"/>
        <w:jc w:val="both"/>
        <w:rPr>
          <w:color w:val="000000"/>
          <w:sz w:val="28"/>
          <w:szCs w:val="28"/>
        </w:rPr>
      </w:pPr>
      <w:r w:rsidRPr="00632E60">
        <w:rPr>
          <w:rStyle w:val="ad"/>
          <w:i w:val="0"/>
          <w:iCs/>
          <w:sz w:val="28"/>
          <w:szCs w:val="28"/>
        </w:rPr>
        <w:t xml:space="preserve">б) </w:t>
      </w:r>
      <w:r w:rsidRPr="00632E60">
        <w:rPr>
          <w:color w:val="000000"/>
          <w:sz w:val="28"/>
          <w:szCs w:val="28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384F16" w:rsidRPr="00632E60" w:rsidRDefault="00384F16" w:rsidP="00632E60">
      <w:pPr>
        <w:ind w:firstLine="709"/>
        <w:jc w:val="both"/>
        <w:rPr>
          <w:rStyle w:val="ad"/>
          <w:i w:val="0"/>
          <w:iCs/>
          <w:sz w:val="28"/>
          <w:szCs w:val="28"/>
        </w:rPr>
      </w:pPr>
      <w:r w:rsidRPr="00632E60">
        <w:rPr>
          <w:rStyle w:val="ad"/>
          <w:i w:val="0"/>
          <w:iCs/>
          <w:sz w:val="28"/>
          <w:szCs w:val="28"/>
        </w:rPr>
        <w:t xml:space="preserve"> </w:t>
      </w:r>
    </w:p>
    <w:p w:rsidR="00384F16" w:rsidRPr="00632E60" w:rsidRDefault="00384F16" w:rsidP="00632E60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Р и / Р общ * 100 %, где:</w:t>
      </w:r>
    </w:p>
    <w:p w:rsidR="00384F16" w:rsidRPr="00632E60" w:rsidRDefault="00384F16" w:rsidP="00632E60">
      <w:pPr>
        <w:shd w:val="clear" w:color="auto" w:fill="FFFFFF"/>
        <w:rPr>
          <w:color w:val="000000"/>
          <w:sz w:val="28"/>
          <w:szCs w:val="28"/>
        </w:rPr>
      </w:pPr>
      <w:r w:rsidRPr="00632E60">
        <w:rPr>
          <w:color w:val="000000"/>
          <w:sz w:val="28"/>
          <w:szCs w:val="28"/>
        </w:rPr>
        <w:t>Р и – количество исполненных контролируемыми</w:t>
      </w:r>
      <w:r>
        <w:rPr>
          <w:color w:val="000000"/>
          <w:sz w:val="28"/>
          <w:szCs w:val="28"/>
        </w:rPr>
        <w:t xml:space="preserve"> л</w:t>
      </w:r>
      <w:r w:rsidRPr="00632E60">
        <w:rPr>
          <w:color w:val="000000"/>
          <w:sz w:val="28"/>
          <w:szCs w:val="28"/>
        </w:rPr>
        <w:t>ицами</w:t>
      </w:r>
      <w:r>
        <w:rPr>
          <w:color w:val="000000"/>
          <w:sz w:val="28"/>
          <w:szCs w:val="28"/>
        </w:rPr>
        <w:t xml:space="preserve"> </w:t>
      </w:r>
      <w:r w:rsidRPr="00632E60">
        <w:rPr>
          <w:color w:val="000000"/>
          <w:sz w:val="28"/>
          <w:szCs w:val="28"/>
        </w:rPr>
        <w:t>рекомендаций по соблюдению</w:t>
      </w:r>
    </w:p>
    <w:p w:rsidR="00384F16" w:rsidRDefault="00384F16" w:rsidP="00632E60">
      <w:pPr>
        <w:ind w:firstLine="709"/>
        <w:jc w:val="both"/>
        <w:rPr>
          <w:rStyle w:val="ad"/>
          <w:i w:val="0"/>
          <w:iCs/>
          <w:sz w:val="28"/>
          <w:szCs w:val="28"/>
        </w:rPr>
      </w:pPr>
    </w:p>
    <w:p w:rsidR="00384F16" w:rsidRPr="00DC306B" w:rsidRDefault="00384F16" w:rsidP="00632E60">
      <w:pPr>
        <w:ind w:firstLine="709"/>
        <w:jc w:val="both"/>
        <w:rPr>
          <w:rStyle w:val="ad"/>
          <w:i w:val="0"/>
          <w:iCs/>
          <w:sz w:val="28"/>
          <w:szCs w:val="28"/>
        </w:rPr>
      </w:pPr>
      <w:r>
        <w:rPr>
          <w:rStyle w:val="ad"/>
          <w:i w:val="0"/>
          <w:iCs/>
          <w:sz w:val="28"/>
          <w:szCs w:val="28"/>
        </w:rPr>
        <w:t>в</w:t>
      </w:r>
      <w:r w:rsidRPr="00DC306B">
        <w:rPr>
          <w:rStyle w:val="ad"/>
          <w:i w:val="0"/>
          <w:iCs/>
          <w:sz w:val="28"/>
          <w:szCs w:val="28"/>
        </w:rPr>
        <w:t xml:space="preserve">) доля профилактических мероприятий в объеме контрольных мероприятий </w:t>
      </w:r>
      <w:r>
        <w:rPr>
          <w:rStyle w:val="ad"/>
          <w:i w:val="0"/>
          <w:iCs/>
          <w:sz w:val="28"/>
          <w:szCs w:val="28"/>
        </w:rPr>
        <w:t>– 85</w:t>
      </w:r>
      <w:r w:rsidRPr="00DC306B">
        <w:rPr>
          <w:rStyle w:val="ad"/>
          <w:i w:val="0"/>
          <w:iCs/>
          <w:sz w:val="28"/>
          <w:szCs w:val="28"/>
        </w:rPr>
        <w:t xml:space="preserve"> %.</w:t>
      </w:r>
    </w:p>
    <w:p w:rsidR="00384F16" w:rsidRPr="007B73FD" w:rsidRDefault="00384F16" w:rsidP="001F7474">
      <w:pPr>
        <w:ind w:firstLine="709"/>
        <w:jc w:val="both"/>
        <w:rPr>
          <w:iCs/>
          <w:sz w:val="28"/>
          <w:szCs w:val="28"/>
        </w:rPr>
      </w:pPr>
      <w:r w:rsidRPr="00DC306B">
        <w:rPr>
          <w:rStyle w:val="ad"/>
          <w:i w:val="0"/>
          <w:iCs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</w:t>
      </w:r>
      <w:r>
        <w:rPr>
          <w:rStyle w:val="ad"/>
          <w:i w:val="0"/>
          <w:iCs/>
          <w:sz w:val="28"/>
          <w:szCs w:val="28"/>
        </w:rPr>
        <w:t xml:space="preserve">и профилактических </w:t>
      </w:r>
      <w:r w:rsidRPr="00DC306B">
        <w:rPr>
          <w:rStyle w:val="ad"/>
          <w:i w:val="0"/>
          <w:iCs/>
          <w:sz w:val="28"/>
          <w:szCs w:val="28"/>
        </w:rPr>
        <w:t>мероприятий. Ожидается ежегодный рост указанного показателя. </w:t>
      </w:r>
    </w:p>
    <w:p w:rsidR="00384F16" w:rsidRDefault="00384F16" w:rsidP="001F74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 w:rsidRPr="00DA20AE">
        <w:rPr>
          <w:color w:val="282828"/>
          <w:sz w:val="28"/>
          <w:szCs w:val="28"/>
        </w:rPr>
        <w:t xml:space="preserve"> </w:t>
      </w:r>
      <w:r w:rsidRPr="00281CF7">
        <w:rPr>
          <w:color w:val="282828"/>
          <w:sz w:val="28"/>
          <w:szCs w:val="28"/>
        </w:rPr>
        <w:t>от 31</w:t>
      </w:r>
      <w:r>
        <w:rPr>
          <w:color w:val="282828"/>
          <w:sz w:val="28"/>
          <w:szCs w:val="28"/>
        </w:rPr>
        <w:t xml:space="preserve"> июля </w:t>
      </w:r>
      <w:r w:rsidRPr="00281CF7">
        <w:rPr>
          <w:color w:val="282828"/>
          <w:sz w:val="28"/>
          <w:szCs w:val="28"/>
        </w:rPr>
        <w:t>2020</w:t>
      </w:r>
      <w:r>
        <w:rPr>
          <w:color w:val="282828"/>
          <w:sz w:val="28"/>
          <w:szCs w:val="28"/>
        </w:rPr>
        <w:t xml:space="preserve"> года</w:t>
      </w:r>
      <w:r w:rsidRPr="00281CF7">
        <w:rPr>
          <w:color w:val="282828"/>
          <w:sz w:val="28"/>
          <w:szCs w:val="28"/>
        </w:rPr>
        <w:t xml:space="preserve"> № 248-ФЗ</w:t>
      </w:r>
      <w:r>
        <w:rPr>
          <w:sz w:val="28"/>
          <w:szCs w:val="28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384F16" w:rsidRDefault="00384F16" w:rsidP="00AF0F34">
      <w:pPr>
        <w:ind w:firstLine="709"/>
        <w:jc w:val="both"/>
        <w:rPr>
          <w:sz w:val="28"/>
          <w:szCs w:val="28"/>
        </w:rPr>
      </w:pPr>
    </w:p>
    <w:p w:rsidR="00384F16" w:rsidRDefault="00384F16" w:rsidP="00AF0F34">
      <w:pPr>
        <w:ind w:firstLine="709"/>
        <w:jc w:val="both"/>
        <w:rPr>
          <w:sz w:val="28"/>
          <w:szCs w:val="28"/>
        </w:rPr>
      </w:pPr>
    </w:p>
    <w:p w:rsidR="00384F16" w:rsidRPr="0027598C" w:rsidRDefault="00384F16" w:rsidP="00F523F6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384F16" w:rsidRDefault="00384F16" w:rsidP="00F523F6">
      <w:pPr>
        <w:rPr>
          <w:b/>
          <w:bCs/>
          <w:sz w:val="28"/>
          <w:szCs w:val="28"/>
        </w:rPr>
      </w:pPr>
    </w:p>
    <w:p w:rsidR="00384F16" w:rsidRDefault="00384F16" w:rsidP="00F523F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84F16" w:rsidRDefault="00384F16" w:rsidP="00F523F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384F16" w:rsidRDefault="00384F16" w:rsidP="00F523F6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384F16" w:rsidRPr="00B5315D" w:rsidTr="00B524E7">
        <w:trPr>
          <w:trHeight w:val="2138"/>
        </w:trPr>
        <w:tc>
          <w:tcPr>
            <w:tcW w:w="425" w:type="dxa"/>
            <w:vAlign w:val="center"/>
          </w:tcPr>
          <w:p w:rsidR="00384F16" w:rsidRPr="00B5315D" w:rsidRDefault="00384F16" w:rsidP="000B2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384F16" w:rsidRPr="00B5315D" w:rsidRDefault="00384F16" w:rsidP="000B25A8">
            <w:pPr>
              <w:jc w:val="center"/>
            </w:pPr>
            <w:r w:rsidRPr="00B5315D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vAlign w:val="center"/>
          </w:tcPr>
          <w:p w:rsidR="00384F16" w:rsidRPr="00B5315D" w:rsidRDefault="00384F16" w:rsidP="000B25A8">
            <w:pPr>
              <w:ind w:firstLine="36"/>
              <w:jc w:val="center"/>
            </w:pPr>
            <w:r w:rsidRPr="00B5315D"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vAlign w:val="center"/>
          </w:tcPr>
          <w:p w:rsidR="00384F16" w:rsidRPr="00B5315D" w:rsidRDefault="00384F16" w:rsidP="000B2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</w:t>
            </w:r>
            <w:r>
              <w:rPr>
                <w:b/>
                <w:sz w:val="22"/>
                <w:szCs w:val="22"/>
              </w:rPr>
              <w:t xml:space="preserve"> администрации Теляженского сельского </w:t>
            </w:r>
            <w:r w:rsidRPr="00B524E7">
              <w:rPr>
                <w:b/>
                <w:sz w:val="22"/>
                <w:szCs w:val="22"/>
              </w:rPr>
              <w:t>поселения, о</w:t>
            </w:r>
            <w:r w:rsidRPr="00B5315D">
              <w:rPr>
                <w:b/>
                <w:sz w:val="22"/>
                <w:szCs w:val="22"/>
              </w:rPr>
              <w:t>тветственные за реализацию мероприятия</w:t>
            </w:r>
          </w:p>
          <w:p w:rsidR="00384F16" w:rsidRPr="00B5315D" w:rsidRDefault="00384F16" w:rsidP="000B25A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84F16" w:rsidRPr="00B5315D" w:rsidRDefault="00384F16" w:rsidP="000B25A8">
            <w:pPr>
              <w:jc w:val="center"/>
            </w:pPr>
            <w:r w:rsidRPr="00B5315D">
              <w:rPr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384F16" w:rsidRPr="00B5315D" w:rsidTr="000B25A8">
        <w:tc>
          <w:tcPr>
            <w:tcW w:w="425" w:type="dxa"/>
            <w:vMerge w:val="restart"/>
          </w:tcPr>
          <w:p w:rsidR="00384F16" w:rsidRPr="00B5315D" w:rsidRDefault="00384F16" w:rsidP="000B25A8">
            <w:r w:rsidRPr="00B5315D">
              <w:rPr>
                <w:sz w:val="22"/>
                <w:szCs w:val="22"/>
              </w:rPr>
              <w:t>1.</w:t>
            </w:r>
          </w:p>
          <w:p w:rsidR="00384F16" w:rsidRPr="00B5315D" w:rsidRDefault="00384F16" w:rsidP="000B25A8"/>
        </w:tc>
        <w:tc>
          <w:tcPr>
            <w:tcW w:w="2410" w:type="dxa"/>
            <w:vMerge w:val="restart"/>
          </w:tcPr>
          <w:p w:rsidR="00384F16" w:rsidRPr="00B5315D" w:rsidRDefault="00384F16" w:rsidP="000B25A8">
            <w:pPr>
              <w:ind w:firstLine="8"/>
            </w:pPr>
            <w:r w:rsidRPr="00B5315D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</w:tcPr>
          <w:p w:rsidR="00384F16" w:rsidRPr="00B5315D" w:rsidRDefault="00384F16" w:rsidP="000B25A8">
            <w:r w:rsidRPr="00B5315D">
              <w:rPr>
                <w:sz w:val="22"/>
                <w:szCs w:val="22"/>
              </w:rPr>
              <w:t xml:space="preserve">Проведение публичных </w:t>
            </w:r>
            <w:r>
              <w:rPr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</w:tcPr>
          <w:p w:rsidR="00384F16" w:rsidRPr="00B5315D" w:rsidRDefault="00384F16" w:rsidP="000B25A8">
            <w:r>
              <w:rPr>
                <w:sz w:val="22"/>
                <w:szCs w:val="22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384F16" w:rsidRDefault="00384F16" w:rsidP="000B25A8">
            <w:r w:rsidRPr="00B5315D">
              <w:rPr>
                <w:sz w:val="22"/>
                <w:szCs w:val="22"/>
              </w:rPr>
              <w:t>По мере необходимости в течение года</w:t>
            </w:r>
          </w:p>
          <w:p w:rsidR="00384F16" w:rsidRPr="00B5315D" w:rsidRDefault="00384F16" w:rsidP="000B25A8"/>
        </w:tc>
      </w:tr>
      <w:tr w:rsidR="00384F16" w:rsidRPr="00B5315D" w:rsidTr="00E316A7">
        <w:trPr>
          <w:trHeight w:val="1977"/>
        </w:trPr>
        <w:tc>
          <w:tcPr>
            <w:tcW w:w="425" w:type="dxa"/>
            <w:vMerge/>
          </w:tcPr>
          <w:p w:rsidR="00384F16" w:rsidRPr="00B5315D" w:rsidRDefault="00384F16" w:rsidP="000B25A8">
            <w:pPr>
              <w:ind w:firstLine="33"/>
            </w:pPr>
          </w:p>
        </w:tc>
        <w:tc>
          <w:tcPr>
            <w:tcW w:w="2410" w:type="dxa"/>
            <w:vMerge/>
          </w:tcPr>
          <w:p w:rsidR="00384F16" w:rsidRPr="00B5315D" w:rsidRDefault="00384F16" w:rsidP="000B2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384F16" w:rsidRPr="00B5315D" w:rsidRDefault="00384F16" w:rsidP="00B524E7">
            <w:r w:rsidRPr="00B5315D">
              <w:rPr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sz w:val="22"/>
                <w:szCs w:val="22"/>
              </w:rPr>
              <w:t>в сфере благоустройства при направлении их в адрес  администрации Теляженского сельского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</w:tcPr>
          <w:p w:rsidR="00384F16" w:rsidRPr="00B5315D" w:rsidRDefault="00384F16" w:rsidP="000B25A8">
            <w:r>
              <w:rPr>
                <w:sz w:val="22"/>
                <w:szCs w:val="22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384F16" w:rsidRPr="00B5315D" w:rsidRDefault="00384F16" w:rsidP="000B25A8">
            <w:r w:rsidRPr="00B5315D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поступления</w:t>
            </w:r>
          </w:p>
        </w:tc>
      </w:tr>
      <w:tr w:rsidR="00384F16" w:rsidRPr="00B5315D" w:rsidTr="0010565C">
        <w:trPr>
          <w:trHeight w:val="1771"/>
        </w:trPr>
        <w:tc>
          <w:tcPr>
            <w:tcW w:w="425" w:type="dxa"/>
            <w:vMerge/>
          </w:tcPr>
          <w:p w:rsidR="00384F16" w:rsidRPr="00B5315D" w:rsidRDefault="00384F16" w:rsidP="00B524E7">
            <w:pPr>
              <w:ind w:firstLine="33"/>
            </w:pPr>
          </w:p>
        </w:tc>
        <w:tc>
          <w:tcPr>
            <w:tcW w:w="2410" w:type="dxa"/>
            <w:vMerge/>
          </w:tcPr>
          <w:p w:rsidR="00384F16" w:rsidRPr="00B5315D" w:rsidRDefault="00384F16" w:rsidP="00B524E7"/>
        </w:tc>
        <w:tc>
          <w:tcPr>
            <w:tcW w:w="3402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2.6 </w:t>
            </w:r>
            <w:r w:rsidRPr="00AA0497">
              <w:rPr>
                <w:bCs/>
                <w:color w:val="000000"/>
              </w:rPr>
              <w:t xml:space="preserve">Положения о муниципальном контроле в сфере благоустройства на территории </w:t>
            </w:r>
            <w:r>
              <w:rPr>
                <w:bCs/>
                <w:color w:val="000000"/>
              </w:rPr>
              <w:t>Теляженского сельского поселения Верховского района Орловской области</w:t>
            </w:r>
          </w:p>
        </w:tc>
        <w:tc>
          <w:tcPr>
            <w:tcW w:w="2977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>По мере обновления</w:t>
            </w:r>
          </w:p>
        </w:tc>
      </w:tr>
      <w:tr w:rsidR="00384F16" w:rsidRPr="00B5315D" w:rsidTr="00E316A7">
        <w:trPr>
          <w:trHeight w:val="3731"/>
        </w:trPr>
        <w:tc>
          <w:tcPr>
            <w:tcW w:w="425" w:type="dxa"/>
          </w:tcPr>
          <w:p w:rsidR="00384F16" w:rsidRPr="00B5315D" w:rsidRDefault="00384F16" w:rsidP="00B524E7">
            <w:r w:rsidRPr="00B5315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384F16" w:rsidRPr="00B5315D" w:rsidRDefault="00384F16" w:rsidP="00B524E7">
            <w:pPr>
              <w:ind w:firstLine="34"/>
            </w:pPr>
            <w:r w:rsidRPr="00B5315D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</w:tcPr>
          <w:p w:rsidR="00384F16" w:rsidRPr="006C432E" w:rsidRDefault="00384F16" w:rsidP="00B524E7">
            <w:pPr>
              <w:autoSpaceDE w:val="0"/>
              <w:autoSpaceDN w:val="0"/>
              <w:adjustRightInd w:val="0"/>
            </w:pPr>
            <w:r w:rsidRPr="00B5315D">
              <w:rPr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sz w:val="22"/>
                <w:szCs w:val="22"/>
              </w:rPr>
              <w:t xml:space="preserve">сфере благоустройства </w:t>
            </w:r>
            <w:r w:rsidRPr="00B5315D">
              <w:rPr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sz w:val="22"/>
                <w:szCs w:val="22"/>
              </w:rPr>
              <w:t xml:space="preserve"> и размещение утвержденного доклада о правоприменительной практике на официальном сайте администрации Теляженского сельского поселения в срок, не превышающий 5 рабочих дней со дня утверждения доклада.</w:t>
            </w:r>
          </w:p>
        </w:tc>
        <w:tc>
          <w:tcPr>
            <w:tcW w:w="2977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384F16" w:rsidRPr="00B5315D" w:rsidRDefault="00384F16" w:rsidP="00B524E7">
            <w:r w:rsidRPr="00B5315D">
              <w:rPr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84F16" w:rsidRPr="00B5315D" w:rsidTr="000B25A8">
        <w:tc>
          <w:tcPr>
            <w:tcW w:w="425" w:type="dxa"/>
          </w:tcPr>
          <w:p w:rsidR="00384F16" w:rsidRPr="00B5315D" w:rsidRDefault="00384F16" w:rsidP="00B524E7">
            <w:r w:rsidRPr="00B5315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</w:tcPr>
          <w:p w:rsidR="00384F16" w:rsidRPr="00B5315D" w:rsidRDefault="00384F16" w:rsidP="00B524E7">
            <w:pPr>
              <w:autoSpaceDE w:val="0"/>
              <w:autoSpaceDN w:val="0"/>
              <w:adjustRightInd w:val="0"/>
            </w:pPr>
            <w:r w:rsidRPr="00B5315D">
              <w:rPr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</w:tcPr>
          <w:p w:rsidR="00384F16" w:rsidRPr="00B5315D" w:rsidRDefault="00384F16" w:rsidP="00B524E7">
            <w:r>
              <w:rPr>
                <w:sz w:val="22"/>
                <w:szCs w:val="22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384F16" w:rsidRPr="00B5315D" w:rsidRDefault="00384F16" w:rsidP="00B524E7">
            <w:pPr>
              <w:autoSpaceDE w:val="0"/>
              <w:autoSpaceDN w:val="0"/>
              <w:adjustRightInd w:val="0"/>
            </w:pPr>
            <w:r w:rsidRPr="00B5315D">
              <w:rPr>
                <w:sz w:val="22"/>
                <w:szCs w:val="22"/>
              </w:rPr>
              <w:t>В течение года (при наличии оснований)</w:t>
            </w:r>
          </w:p>
          <w:p w:rsidR="00384F16" w:rsidRPr="00B5315D" w:rsidRDefault="00384F16" w:rsidP="00B524E7"/>
        </w:tc>
      </w:tr>
    </w:tbl>
    <w:p w:rsidR="00384F16" w:rsidRPr="00281CF7" w:rsidRDefault="00384F16" w:rsidP="00AF0F34">
      <w:pPr>
        <w:ind w:firstLine="709"/>
        <w:jc w:val="both"/>
        <w:rPr>
          <w:sz w:val="28"/>
          <w:szCs w:val="28"/>
        </w:rPr>
      </w:pPr>
    </w:p>
    <w:sectPr w:rsidR="00384F16" w:rsidRPr="00281CF7" w:rsidSect="00BF379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49" w:rsidRDefault="00326249" w:rsidP="00AF0F34">
      <w:r>
        <w:separator/>
      </w:r>
    </w:p>
  </w:endnote>
  <w:endnote w:type="continuationSeparator" w:id="0">
    <w:p w:rsidR="00326249" w:rsidRDefault="00326249" w:rsidP="00A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49" w:rsidRDefault="00326249" w:rsidP="00AF0F34">
      <w:r>
        <w:separator/>
      </w:r>
    </w:p>
  </w:footnote>
  <w:footnote w:type="continuationSeparator" w:id="0">
    <w:p w:rsidR="00326249" w:rsidRDefault="00326249" w:rsidP="00AF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16" w:rsidRPr="00AF0F34" w:rsidRDefault="00384F16">
    <w:pPr>
      <w:pStyle w:val="a6"/>
      <w:jc w:val="center"/>
      <w:rPr>
        <w:sz w:val="22"/>
        <w:szCs w:val="22"/>
      </w:rPr>
    </w:pPr>
    <w:r w:rsidRPr="00AF0F34">
      <w:rPr>
        <w:sz w:val="22"/>
        <w:szCs w:val="22"/>
      </w:rPr>
      <w:fldChar w:fldCharType="begin"/>
    </w:r>
    <w:r w:rsidRPr="00AF0F34">
      <w:rPr>
        <w:sz w:val="22"/>
        <w:szCs w:val="22"/>
      </w:rPr>
      <w:instrText>PAGE   \* MERGEFORMAT</w:instrText>
    </w:r>
    <w:r w:rsidRPr="00AF0F34">
      <w:rPr>
        <w:sz w:val="22"/>
        <w:szCs w:val="22"/>
      </w:rPr>
      <w:fldChar w:fldCharType="separate"/>
    </w:r>
    <w:r w:rsidR="002F6ACA">
      <w:rPr>
        <w:noProof/>
        <w:sz w:val="22"/>
        <w:szCs w:val="22"/>
      </w:rPr>
      <w:t>2</w:t>
    </w:r>
    <w:r w:rsidRPr="00AF0F34">
      <w:rPr>
        <w:sz w:val="22"/>
        <w:szCs w:val="22"/>
      </w:rPr>
      <w:fldChar w:fldCharType="end"/>
    </w:r>
  </w:p>
  <w:p w:rsidR="00384F16" w:rsidRPr="00AF0F34" w:rsidRDefault="00384F16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39"/>
    <w:multiLevelType w:val="multilevel"/>
    <w:tmpl w:val="CF96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11342F"/>
    <w:multiLevelType w:val="multilevel"/>
    <w:tmpl w:val="608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9C7D87"/>
    <w:multiLevelType w:val="multilevel"/>
    <w:tmpl w:val="CE0E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900FF4"/>
    <w:multiLevelType w:val="multilevel"/>
    <w:tmpl w:val="9022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896E36"/>
    <w:multiLevelType w:val="multilevel"/>
    <w:tmpl w:val="AE8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FD5EF3"/>
    <w:multiLevelType w:val="multilevel"/>
    <w:tmpl w:val="C1E62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7"/>
    <w:rsid w:val="00011A44"/>
    <w:rsid w:val="000A342A"/>
    <w:rsid w:val="000A6629"/>
    <w:rsid w:val="000A697A"/>
    <w:rsid w:val="000B25A8"/>
    <w:rsid w:val="000C2510"/>
    <w:rsid w:val="0010565C"/>
    <w:rsid w:val="001617C4"/>
    <w:rsid w:val="0019088F"/>
    <w:rsid w:val="001A7497"/>
    <w:rsid w:val="001B027C"/>
    <w:rsid w:val="001E2598"/>
    <w:rsid w:val="001F7474"/>
    <w:rsid w:val="002015AA"/>
    <w:rsid w:val="00204910"/>
    <w:rsid w:val="00234DD4"/>
    <w:rsid w:val="0027598C"/>
    <w:rsid w:val="00281CF7"/>
    <w:rsid w:val="00295846"/>
    <w:rsid w:val="002A729E"/>
    <w:rsid w:val="002F6ACA"/>
    <w:rsid w:val="003218AC"/>
    <w:rsid w:val="00326249"/>
    <w:rsid w:val="00374D81"/>
    <w:rsid w:val="00384F16"/>
    <w:rsid w:val="00386D11"/>
    <w:rsid w:val="003F5AB7"/>
    <w:rsid w:val="004178E7"/>
    <w:rsid w:val="00422DB3"/>
    <w:rsid w:val="0044175D"/>
    <w:rsid w:val="00470903"/>
    <w:rsid w:val="004836EA"/>
    <w:rsid w:val="004B06FA"/>
    <w:rsid w:val="004C41FB"/>
    <w:rsid w:val="005202F0"/>
    <w:rsid w:val="00563101"/>
    <w:rsid w:val="00563956"/>
    <w:rsid w:val="005926A0"/>
    <w:rsid w:val="006176D2"/>
    <w:rsid w:val="006219E3"/>
    <w:rsid w:val="00632E60"/>
    <w:rsid w:val="006A19E5"/>
    <w:rsid w:val="006B31E0"/>
    <w:rsid w:val="006C432E"/>
    <w:rsid w:val="006C4A93"/>
    <w:rsid w:val="0074433F"/>
    <w:rsid w:val="00772C0B"/>
    <w:rsid w:val="007B73FD"/>
    <w:rsid w:val="0081409C"/>
    <w:rsid w:val="00824241"/>
    <w:rsid w:val="0082683C"/>
    <w:rsid w:val="008466E8"/>
    <w:rsid w:val="0085591F"/>
    <w:rsid w:val="008F752F"/>
    <w:rsid w:val="009034D4"/>
    <w:rsid w:val="0091365C"/>
    <w:rsid w:val="00947184"/>
    <w:rsid w:val="00963B78"/>
    <w:rsid w:val="00976ADE"/>
    <w:rsid w:val="00A23EF1"/>
    <w:rsid w:val="00A52F75"/>
    <w:rsid w:val="00A55824"/>
    <w:rsid w:val="00A85479"/>
    <w:rsid w:val="00AA0497"/>
    <w:rsid w:val="00AD5846"/>
    <w:rsid w:val="00AF05B7"/>
    <w:rsid w:val="00AF0F34"/>
    <w:rsid w:val="00B071BC"/>
    <w:rsid w:val="00B12012"/>
    <w:rsid w:val="00B257DB"/>
    <w:rsid w:val="00B36428"/>
    <w:rsid w:val="00B524E7"/>
    <w:rsid w:val="00B5315D"/>
    <w:rsid w:val="00B85390"/>
    <w:rsid w:val="00BA3E94"/>
    <w:rsid w:val="00BA426D"/>
    <w:rsid w:val="00BF3797"/>
    <w:rsid w:val="00BF3AAA"/>
    <w:rsid w:val="00C16599"/>
    <w:rsid w:val="00C26184"/>
    <w:rsid w:val="00C51A12"/>
    <w:rsid w:val="00CB1E7F"/>
    <w:rsid w:val="00CC7F08"/>
    <w:rsid w:val="00CE3848"/>
    <w:rsid w:val="00CE6895"/>
    <w:rsid w:val="00DA08ED"/>
    <w:rsid w:val="00DA20AE"/>
    <w:rsid w:val="00DC306B"/>
    <w:rsid w:val="00E22C0D"/>
    <w:rsid w:val="00E314DF"/>
    <w:rsid w:val="00E316A7"/>
    <w:rsid w:val="00EA1B83"/>
    <w:rsid w:val="00EF60F4"/>
    <w:rsid w:val="00F46E45"/>
    <w:rsid w:val="00F523F6"/>
    <w:rsid w:val="00F8777A"/>
    <w:rsid w:val="00FC264D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1BAC0-5417-476E-8F41-61D85DB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4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1C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81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81CF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81CF7"/>
    <w:rPr>
      <w:rFonts w:cs="Times New Roman"/>
      <w:b/>
    </w:rPr>
  </w:style>
  <w:style w:type="character" w:styleId="a5">
    <w:name w:val="Hyperlink"/>
    <w:basedOn w:val="a0"/>
    <w:uiPriority w:val="99"/>
    <w:rsid w:val="00281CF7"/>
    <w:rPr>
      <w:rFonts w:cs="Times New Roman"/>
      <w:color w:val="0000FF"/>
      <w:u w:val="single"/>
    </w:rPr>
  </w:style>
  <w:style w:type="character" w:customStyle="1" w:styleId="multiformat300x250--text--3cyfbw">
    <w:name w:val="multiformat300x250--text--3cyfbw"/>
    <w:basedOn w:val="a0"/>
    <w:uiPriority w:val="99"/>
    <w:rsid w:val="00281CF7"/>
    <w:rPr>
      <w:rFonts w:cs="Times New Roman"/>
    </w:rPr>
  </w:style>
  <w:style w:type="character" w:customStyle="1" w:styleId="multiformat300x250--label--1oduds">
    <w:name w:val="multiformat300x250--label--1oduds"/>
    <w:basedOn w:val="a0"/>
    <w:uiPriority w:val="99"/>
    <w:rsid w:val="00281CF7"/>
    <w:rPr>
      <w:rFonts w:cs="Times New Roman"/>
    </w:rPr>
  </w:style>
  <w:style w:type="character" w:customStyle="1" w:styleId="adstoplabel--info--2qcnd">
    <w:name w:val="adstoplabel--info--2q_cnd"/>
    <w:basedOn w:val="a0"/>
    <w:uiPriority w:val="99"/>
    <w:rsid w:val="00281CF7"/>
    <w:rPr>
      <w:rFonts w:cs="Times New Roman"/>
    </w:rPr>
  </w:style>
  <w:style w:type="character" w:customStyle="1" w:styleId="adstoplabel--text--enosqy">
    <w:name w:val="adstoplabel--text--enosqy"/>
    <w:basedOn w:val="a0"/>
    <w:uiPriority w:val="99"/>
    <w:rsid w:val="00281CF7"/>
    <w:rPr>
      <w:rFonts w:cs="Times New Roman"/>
    </w:rPr>
  </w:style>
  <w:style w:type="paragraph" w:styleId="a6">
    <w:name w:val="header"/>
    <w:basedOn w:val="a"/>
    <w:link w:val="a7"/>
    <w:uiPriority w:val="99"/>
    <w:rsid w:val="00AF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F0F3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AF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F0F34"/>
    <w:rPr>
      <w:rFonts w:cs="Times New Roman"/>
      <w:sz w:val="24"/>
    </w:rPr>
  </w:style>
  <w:style w:type="paragraph" w:styleId="aa">
    <w:name w:val="footnote text"/>
    <w:basedOn w:val="a"/>
    <w:link w:val="ab"/>
    <w:uiPriority w:val="99"/>
    <w:rsid w:val="004417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4175D"/>
    <w:rPr>
      <w:rFonts w:cs="Times New Roman"/>
    </w:rPr>
  </w:style>
  <w:style w:type="character" w:styleId="ac">
    <w:name w:val="footnote reference"/>
    <w:basedOn w:val="a0"/>
    <w:uiPriority w:val="99"/>
    <w:rsid w:val="0044175D"/>
    <w:rPr>
      <w:rFonts w:cs="Times New Roman"/>
      <w:vertAlign w:val="superscript"/>
    </w:rPr>
  </w:style>
  <w:style w:type="character" w:styleId="ad">
    <w:name w:val="Emphasis"/>
    <w:basedOn w:val="a0"/>
    <w:uiPriority w:val="99"/>
    <w:qFormat/>
    <w:rsid w:val="0044175D"/>
    <w:rPr>
      <w:rFonts w:cs="Times New Roman"/>
      <w:i/>
    </w:rPr>
  </w:style>
  <w:style w:type="paragraph" w:customStyle="1" w:styleId="Default">
    <w:name w:val="Default"/>
    <w:uiPriority w:val="99"/>
    <w:rsid w:val="0047090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customStyle="1" w:styleId="WW8Num2z1">
    <w:name w:val="WW8Num2z1"/>
    <w:uiPriority w:val="99"/>
    <w:rsid w:val="000C2510"/>
  </w:style>
  <w:style w:type="paragraph" w:customStyle="1" w:styleId="ConsPlusNormal">
    <w:name w:val="ConsPlusNormal"/>
    <w:uiPriority w:val="99"/>
    <w:rsid w:val="00A23EF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8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9912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2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dcterms:created xsi:type="dcterms:W3CDTF">2022-10-14T08:42:00Z</dcterms:created>
  <dcterms:modified xsi:type="dcterms:W3CDTF">2022-10-14T08:42:00Z</dcterms:modified>
</cp:coreProperties>
</file>