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6" w:rsidRPr="00FB24F6" w:rsidRDefault="00FB24F6" w:rsidP="00FB24F6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24F6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ОБЪЯВЛЕНИЕ</w:t>
      </w:r>
    </w:p>
    <w:p w:rsidR="00FB24F6" w:rsidRDefault="00FB24F6" w:rsidP="00FB24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24F6" w:rsidRDefault="00FB24F6" w:rsidP="00FB24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CA6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сентября</w:t>
      </w:r>
      <w:r w:rsidRPr="00CA6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CA6CE2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CA6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15.00 часов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аменка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Русско-Бродского сельского поселения в районе дома Митиной Н.А. состоятся общественные обсуждения </w:t>
      </w:r>
      <w:r w:rsidRPr="00CA6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372794">
        <w:rPr>
          <w:rFonts w:ascii="Times New Roman" w:hAnsi="Times New Roman"/>
          <w:color w:val="000000"/>
          <w:sz w:val="24"/>
          <w:szCs w:val="24"/>
          <w:lang w:eastAsia="ru-RU"/>
        </w:rPr>
        <w:t>те</w:t>
      </w:r>
      <w:bookmarkStart w:id="0" w:name="_GoBack"/>
      <w:bookmarkEnd w:id="0"/>
      <w:r w:rsidRPr="00372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 оценки воздействия на окружающую среду (ОВОС) </w:t>
      </w:r>
      <w:r w:rsidRPr="00CA6CE2">
        <w:rPr>
          <w:rFonts w:ascii="Times New Roman" w:hAnsi="Times New Roman"/>
          <w:color w:val="000000"/>
          <w:sz w:val="24"/>
          <w:szCs w:val="24"/>
        </w:rPr>
        <w:t xml:space="preserve">Газораспределительных сетей  в </w:t>
      </w:r>
      <w:proofErr w:type="spellStart"/>
      <w:r w:rsidRPr="00CA6CE2">
        <w:rPr>
          <w:rFonts w:ascii="Times New Roman" w:hAnsi="Times New Roman"/>
          <w:color w:val="000000"/>
          <w:sz w:val="24"/>
          <w:szCs w:val="24"/>
        </w:rPr>
        <w:t>д.Каменка</w:t>
      </w:r>
      <w:proofErr w:type="spellEnd"/>
      <w:r w:rsidRPr="00CA6CE2">
        <w:rPr>
          <w:rFonts w:ascii="Times New Roman" w:hAnsi="Times New Roman"/>
          <w:color w:val="000000"/>
          <w:sz w:val="24"/>
          <w:szCs w:val="24"/>
        </w:rPr>
        <w:t xml:space="preserve"> Русско-Бродского сельского поселения Верховского района Орловской области на особо охраняемой природной территории областного значения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«Государственный природный биологический заказник «Верховский» </w:t>
      </w:r>
      <w:r w:rsidRPr="00CA6CE2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Русско-Бродское сельское поселение Верховского района Орловской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24F6" w:rsidRDefault="00FB24F6" w:rsidP="00FB24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проводятся по инициативе </w:t>
      </w:r>
      <w:r w:rsidRPr="00CA6CE2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CA6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CE2">
        <w:rPr>
          <w:rFonts w:ascii="Times New Roman" w:hAnsi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CA6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Верховского района Орловской области.</w:t>
      </w:r>
    </w:p>
    <w:p w:rsidR="00FB24F6" w:rsidRDefault="00FB24F6" w:rsidP="00FB24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проектной документацией можно ознакомиться в администрации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по адресу: Орловская область, Верховский район,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усский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ул.Кооперативная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40 по рабочим дням с 9.00 часов до 17.00 часов. С предложениями и замечаниями обращаться в администрацию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по указанному выше адресу в указанное время.</w:t>
      </w:r>
    </w:p>
    <w:p w:rsidR="00FB24F6" w:rsidRDefault="00FB24F6" w:rsidP="00FB24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24F6" w:rsidRDefault="00FB24F6" w:rsidP="00FB24F6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Русско-Бродского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550C4" w:rsidRDefault="007550C4"/>
    <w:sectPr w:rsidR="0075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6"/>
    <w:rsid w:val="007550C4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B24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B24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User-11</cp:lastModifiedBy>
  <cp:revision>1</cp:revision>
  <dcterms:created xsi:type="dcterms:W3CDTF">2013-09-11T04:54:00Z</dcterms:created>
  <dcterms:modified xsi:type="dcterms:W3CDTF">2013-09-11T05:00:00Z</dcterms:modified>
</cp:coreProperties>
</file>