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54" w:rsidRPr="002551A0" w:rsidRDefault="00FD2454" w:rsidP="00FD2454">
      <w:pPr>
        <w:autoSpaceDE w:val="0"/>
        <w:autoSpaceDN w:val="0"/>
        <w:adjustRightInd w:val="0"/>
        <w:spacing w:after="0" w:line="240" w:lineRule="auto"/>
        <w:ind w:firstLine="709"/>
        <w:jc w:val="center"/>
        <w:rPr>
          <w:rFonts w:ascii="Times New Roman" w:hAnsi="Times New Roman"/>
          <w:sz w:val="24"/>
          <w:szCs w:val="24"/>
        </w:rPr>
      </w:pPr>
      <w:r w:rsidRPr="002551A0">
        <w:rPr>
          <w:rFonts w:ascii="Times New Roman" w:hAnsi="Times New Roman"/>
          <w:sz w:val="24"/>
          <w:szCs w:val="24"/>
        </w:rPr>
        <w:t>РОССИЙСКАЯ ФЕДЕРАЦИЯ</w:t>
      </w:r>
    </w:p>
    <w:p w:rsidR="00FD2454" w:rsidRPr="002551A0" w:rsidRDefault="00FD2454" w:rsidP="00FD2454">
      <w:pPr>
        <w:autoSpaceDE w:val="0"/>
        <w:autoSpaceDN w:val="0"/>
        <w:adjustRightInd w:val="0"/>
        <w:spacing w:after="0" w:line="240" w:lineRule="auto"/>
        <w:ind w:firstLine="709"/>
        <w:jc w:val="center"/>
        <w:rPr>
          <w:rFonts w:ascii="Times New Roman" w:hAnsi="Times New Roman"/>
          <w:sz w:val="24"/>
          <w:szCs w:val="24"/>
        </w:rPr>
      </w:pPr>
      <w:r w:rsidRPr="002551A0">
        <w:rPr>
          <w:rFonts w:ascii="Times New Roman" w:hAnsi="Times New Roman"/>
          <w:sz w:val="24"/>
          <w:szCs w:val="24"/>
        </w:rPr>
        <w:t>ОРЛОВСКАЯ ОБЛАСТЬ</w:t>
      </w:r>
    </w:p>
    <w:p w:rsidR="00FD2454" w:rsidRDefault="00FD2454" w:rsidP="00FD2454">
      <w:pPr>
        <w:autoSpaceDE w:val="0"/>
        <w:autoSpaceDN w:val="0"/>
        <w:adjustRightInd w:val="0"/>
        <w:spacing w:after="0" w:line="240" w:lineRule="auto"/>
        <w:ind w:firstLine="709"/>
        <w:jc w:val="center"/>
        <w:rPr>
          <w:rFonts w:ascii="Times New Roman" w:hAnsi="Times New Roman"/>
          <w:sz w:val="24"/>
          <w:szCs w:val="24"/>
        </w:rPr>
      </w:pPr>
      <w:r w:rsidRPr="002551A0">
        <w:rPr>
          <w:rFonts w:ascii="Times New Roman" w:hAnsi="Times New Roman"/>
          <w:sz w:val="24"/>
          <w:szCs w:val="24"/>
        </w:rPr>
        <w:t>ВЕРХОВСКИЙ РАЙОН</w:t>
      </w:r>
    </w:p>
    <w:p w:rsidR="00FD2454" w:rsidRPr="002551A0" w:rsidRDefault="00FD2454" w:rsidP="00FD2454">
      <w:pPr>
        <w:autoSpaceDE w:val="0"/>
        <w:autoSpaceDN w:val="0"/>
        <w:adjustRightInd w:val="0"/>
        <w:spacing w:after="0" w:line="240" w:lineRule="auto"/>
        <w:ind w:firstLine="709"/>
        <w:jc w:val="center"/>
        <w:rPr>
          <w:rFonts w:ascii="Times New Roman" w:hAnsi="Times New Roman"/>
          <w:sz w:val="24"/>
          <w:szCs w:val="24"/>
        </w:rPr>
      </w:pPr>
    </w:p>
    <w:p w:rsidR="00FD2454" w:rsidRDefault="00FD2454" w:rsidP="00FD2454">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ПЕСОЧЕНСКИЙ СЕЛЬСКИЙ СОВЕТ НАРОДНЫХ ДЕПУТАТОВ</w:t>
      </w:r>
      <w:r w:rsidRPr="002551A0">
        <w:rPr>
          <w:rFonts w:ascii="Times New Roman" w:hAnsi="Times New Roman"/>
          <w:sz w:val="24"/>
          <w:szCs w:val="24"/>
        </w:rPr>
        <w:t xml:space="preserve"> </w:t>
      </w:r>
    </w:p>
    <w:p w:rsidR="00FD2454" w:rsidRPr="002551A0" w:rsidRDefault="00FD2454" w:rsidP="00FD2454">
      <w:pPr>
        <w:autoSpaceDE w:val="0"/>
        <w:autoSpaceDN w:val="0"/>
        <w:adjustRightInd w:val="0"/>
        <w:spacing w:after="0" w:line="240" w:lineRule="auto"/>
        <w:ind w:firstLine="709"/>
        <w:jc w:val="center"/>
        <w:rPr>
          <w:rFonts w:ascii="Times New Roman" w:hAnsi="Times New Roman"/>
          <w:sz w:val="24"/>
          <w:szCs w:val="24"/>
        </w:rPr>
      </w:pPr>
    </w:p>
    <w:p w:rsidR="00FD2454" w:rsidRPr="000A59D0" w:rsidRDefault="00FD2454" w:rsidP="00FD2454">
      <w:pPr>
        <w:autoSpaceDE w:val="0"/>
        <w:autoSpaceDN w:val="0"/>
        <w:adjustRightInd w:val="0"/>
        <w:spacing w:after="0" w:line="240" w:lineRule="auto"/>
        <w:ind w:firstLine="709"/>
        <w:jc w:val="center"/>
        <w:rPr>
          <w:rFonts w:ascii="Times New Roman" w:hAnsi="Times New Roman"/>
          <w:b/>
          <w:sz w:val="28"/>
          <w:szCs w:val="28"/>
        </w:rPr>
      </w:pPr>
      <w:r w:rsidRPr="000A59D0">
        <w:rPr>
          <w:rFonts w:ascii="Times New Roman" w:hAnsi="Times New Roman"/>
          <w:b/>
          <w:sz w:val="24"/>
          <w:szCs w:val="24"/>
        </w:rPr>
        <w:t>РЕШЕНИЕ</w:t>
      </w:r>
    </w:p>
    <w:p w:rsidR="00FD2454" w:rsidRPr="007429FA" w:rsidRDefault="00FD2454" w:rsidP="00FD2454">
      <w:pPr>
        <w:autoSpaceDE w:val="0"/>
        <w:autoSpaceDN w:val="0"/>
        <w:adjustRightInd w:val="0"/>
        <w:spacing w:after="0" w:line="240" w:lineRule="auto"/>
        <w:ind w:firstLine="709"/>
        <w:jc w:val="center"/>
        <w:rPr>
          <w:rFonts w:ascii="Times New Roman" w:hAnsi="Times New Roman"/>
          <w:sz w:val="28"/>
          <w:szCs w:val="28"/>
        </w:rPr>
      </w:pPr>
    </w:p>
    <w:p w:rsidR="00FD2454" w:rsidRPr="00FD2454" w:rsidRDefault="00FD2454" w:rsidP="00FD2454">
      <w:pPr>
        <w:autoSpaceDE w:val="0"/>
        <w:autoSpaceDN w:val="0"/>
        <w:adjustRightInd w:val="0"/>
        <w:spacing w:after="0" w:line="240" w:lineRule="auto"/>
        <w:ind w:firstLine="709"/>
        <w:rPr>
          <w:rFonts w:ascii="Times New Roman" w:hAnsi="Times New Roman"/>
          <w:sz w:val="24"/>
          <w:szCs w:val="24"/>
        </w:rPr>
      </w:pPr>
      <w:r w:rsidRPr="00FD2454">
        <w:rPr>
          <w:rFonts w:ascii="Times New Roman" w:hAnsi="Times New Roman"/>
          <w:sz w:val="24"/>
          <w:szCs w:val="24"/>
        </w:rPr>
        <w:t xml:space="preserve">5октября 2015 года                                    </w:t>
      </w:r>
      <w:r w:rsidRPr="00FD2454">
        <w:rPr>
          <w:rFonts w:ascii="Times New Roman" w:hAnsi="Times New Roman"/>
          <w:sz w:val="24"/>
          <w:szCs w:val="24"/>
        </w:rPr>
        <w:tab/>
        <w:t xml:space="preserve">              </w:t>
      </w:r>
      <w:r>
        <w:rPr>
          <w:rFonts w:ascii="Times New Roman" w:hAnsi="Times New Roman"/>
          <w:sz w:val="24"/>
          <w:szCs w:val="24"/>
        </w:rPr>
        <w:t xml:space="preserve">                                 </w:t>
      </w:r>
      <w:r w:rsidRPr="00FD2454">
        <w:rPr>
          <w:rFonts w:ascii="Times New Roman" w:hAnsi="Times New Roman"/>
          <w:sz w:val="24"/>
          <w:szCs w:val="24"/>
        </w:rPr>
        <w:t xml:space="preserve">              № 65</w:t>
      </w:r>
    </w:p>
    <w:p w:rsidR="00FD2454" w:rsidRPr="007429FA" w:rsidRDefault="00FD2454" w:rsidP="00FD2454">
      <w:pPr>
        <w:autoSpaceDE w:val="0"/>
        <w:autoSpaceDN w:val="0"/>
        <w:adjustRightInd w:val="0"/>
        <w:spacing w:after="0" w:line="240" w:lineRule="auto"/>
        <w:ind w:firstLine="709"/>
        <w:jc w:val="both"/>
        <w:rPr>
          <w:rFonts w:ascii="Times New Roman" w:hAnsi="Times New Roman"/>
          <w:sz w:val="28"/>
          <w:szCs w:val="28"/>
        </w:rPr>
      </w:pPr>
    </w:p>
    <w:p w:rsidR="00FD2454" w:rsidRPr="00FD2454" w:rsidRDefault="00FD2454" w:rsidP="00FD2454">
      <w:pPr>
        <w:pStyle w:val="a3"/>
        <w:spacing w:before="0" w:beforeAutospacing="0" w:after="0" w:afterAutospacing="0" w:line="190" w:lineRule="atLeast"/>
        <w:ind w:firstLine="112"/>
        <w:jc w:val="center"/>
        <w:rPr>
          <w:rFonts w:ascii="Tahoma" w:hAnsi="Tahoma" w:cs="Tahoma"/>
          <w:color w:val="1E1E1E"/>
        </w:rPr>
      </w:pP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p>
    <w:p w:rsidR="00FD2454" w:rsidRPr="00FD2454" w:rsidRDefault="00FD2454" w:rsidP="00FD2454">
      <w:pPr>
        <w:pStyle w:val="a3"/>
        <w:spacing w:before="0" w:beforeAutospacing="0" w:after="0" w:afterAutospacing="0" w:line="190" w:lineRule="atLeast"/>
        <w:ind w:firstLine="112"/>
        <w:jc w:val="center"/>
        <w:rPr>
          <w:rFonts w:ascii="Tahoma" w:hAnsi="Tahoma" w:cs="Tahoma"/>
          <w:b/>
          <w:color w:val="1E1E1E"/>
        </w:rPr>
      </w:pPr>
      <w:r w:rsidRPr="00FD2454">
        <w:rPr>
          <w:rFonts w:ascii="Tahoma" w:hAnsi="Tahoma" w:cs="Tahoma"/>
          <w:b/>
          <w:color w:val="1E1E1E"/>
        </w:rPr>
        <w:t>«Об утверждении Положения о запрете отдельным категориям лиц открывать и иметь счета (вклады), храни</w:t>
      </w:r>
      <w:r>
        <w:rPr>
          <w:rFonts w:ascii="Tahoma" w:hAnsi="Tahoma" w:cs="Tahoma"/>
          <w:b/>
          <w:color w:val="1E1E1E"/>
        </w:rPr>
        <w:t xml:space="preserve">ть наличные денежные </w:t>
      </w:r>
      <w:r w:rsidRPr="00FD2454">
        <w:rPr>
          <w:rFonts w:ascii="Tahoma" w:hAnsi="Tahoma" w:cs="Tahoma"/>
          <w:b/>
          <w:color w:val="1E1E1E"/>
        </w:rPr>
        <w:t>средства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r w:rsidRPr="00FD2454">
        <w:rPr>
          <w:rFonts w:ascii="Tahoma" w:hAnsi="Tahoma" w:cs="Tahoma"/>
          <w:color w:val="1E1E1E"/>
        </w:rPr>
        <w:t> </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proofErr w:type="gramStart"/>
      <w:r w:rsidRPr="00FD2454">
        <w:rPr>
          <w:rFonts w:ascii="Tahoma" w:hAnsi="Tahoma" w:cs="Tahoma"/>
          <w:color w:val="1E1E1E"/>
        </w:rPr>
        <w:t>В соответствии с подпунктом «г» пункта 7 Национальной стратегии противодействия коррупции, утвержденной Указом Президента Российской Федерации от 13 апреля 2010 года № 460, статьей 7.1 Федерального закона от 25 декабря 2008 года № 273-Ф3 «О противодействии коррупции»,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FD2454">
        <w:rPr>
          <w:rFonts w:ascii="Tahoma" w:hAnsi="Tahoma" w:cs="Tahoma"/>
          <w:color w:val="1E1E1E"/>
        </w:rPr>
        <w:t xml:space="preserve"> иностранных </w:t>
      </w:r>
      <w:proofErr w:type="gramStart"/>
      <w:r w:rsidRPr="00FD2454">
        <w:rPr>
          <w:rFonts w:ascii="Tahoma" w:hAnsi="Tahoma" w:cs="Tahoma"/>
          <w:color w:val="1E1E1E"/>
        </w:rPr>
        <w:t>банках</w:t>
      </w:r>
      <w:proofErr w:type="gramEnd"/>
      <w:r w:rsidRPr="00FD2454">
        <w:rPr>
          <w:rFonts w:ascii="Tahoma" w:hAnsi="Tahoma" w:cs="Tahoma"/>
          <w:color w:val="1E1E1E"/>
        </w:rPr>
        <w:t xml:space="preserve">, расположенных за пределами территории Российской Федерации, владеть и (или) пользоваться иностранными финансовыми инструментами», руководствуясь Уставом муниципального образования </w:t>
      </w:r>
      <w:proofErr w:type="spellStart"/>
      <w:r w:rsidRPr="00FD2454">
        <w:rPr>
          <w:rFonts w:ascii="Tahoma" w:hAnsi="Tahoma" w:cs="Tahoma"/>
          <w:color w:val="1E1E1E"/>
        </w:rPr>
        <w:t>Песоченское</w:t>
      </w:r>
      <w:proofErr w:type="spellEnd"/>
      <w:r w:rsidRPr="00FD2454">
        <w:rPr>
          <w:rFonts w:ascii="Tahoma" w:hAnsi="Tahoma" w:cs="Tahoma"/>
          <w:color w:val="1E1E1E"/>
        </w:rPr>
        <w:t xml:space="preserve"> сельское поселение:</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r w:rsidRPr="00FD2454">
        <w:rPr>
          <w:rFonts w:ascii="Tahoma" w:hAnsi="Tahoma" w:cs="Tahoma"/>
          <w:color w:val="1E1E1E"/>
        </w:rPr>
        <w:t> </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r w:rsidRPr="00FD2454">
        <w:rPr>
          <w:rFonts w:ascii="Tahoma" w:hAnsi="Tahoma" w:cs="Tahoma"/>
          <w:color w:val="1E1E1E"/>
        </w:rPr>
        <w:t>1. Утвердить прилагаемое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r w:rsidRPr="00FD2454">
        <w:rPr>
          <w:rFonts w:ascii="Tahoma" w:hAnsi="Tahoma" w:cs="Tahoma"/>
          <w:color w:val="1E1E1E"/>
        </w:rPr>
        <w:t>2.  Настоящее решение подлежит обнародованию.</w:t>
      </w:r>
    </w:p>
    <w:p w:rsidR="00FD2454" w:rsidRPr="00FD2454" w:rsidRDefault="00FD2454" w:rsidP="00FD2454">
      <w:pPr>
        <w:pStyle w:val="a3"/>
        <w:spacing w:before="0" w:beforeAutospacing="0" w:after="0" w:afterAutospacing="0" w:line="190" w:lineRule="atLeast"/>
        <w:ind w:firstLine="112"/>
        <w:jc w:val="both"/>
        <w:rPr>
          <w:rFonts w:ascii="Tahoma" w:hAnsi="Tahoma" w:cs="Tahoma"/>
          <w:color w:val="1E1E1E"/>
        </w:rPr>
      </w:pPr>
      <w:r w:rsidRPr="00FD2454">
        <w:rPr>
          <w:rFonts w:ascii="Tahoma" w:hAnsi="Tahoma" w:cs="Tahoma"/>
          <w:color w:val="1E1E1E"/>
        </w:rPr>
        <w:t>3. Настоящее решение вступает в силу с момента его обнародования.</w:t>
      </w: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r w:rsidRPr="00FD2454">
        <w:rPr>
          <w:rFonts w:ascii="Tahoma" w:hAnsi="Tahoma" w:cs="Tahoma"/>
          <w:color w:val="1E1E1E"/>
        </w:rPr>
        <w:t> </w:t>
      </w: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r w:rsidRPr="00FD2454">
        <w:rPr>
          <w:rFonts w:ascii="Tahoma" w:hAnsi="Tahoma" w:cs="Tahoma"/>
          <w:color w:val="1E1E1E"/>
        </w:rPr>
        <w:t> </w:t>
      </w: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r w:rsidRPr="00FD2454">
        <w:rPr>
          <w:rFonts w:ascii="Tahoma" w:hAnsi="Tahoma" w:cs="Tahoma"/>
          <w:color w:val="1E1E1E"/>
        </w:rPr>
        <w:t>Председатель Песоченского</w:t>
      </w: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r w:rsidRPr="00FD2454">
        <w:rPr>
          <w:rFonts w:ascii="Tahoma" w:hAnsi="Tahoma" w:cs="Tahoma"/>
          <w:color w:val="1E1E1E"/>
        </w:rPr>
        <w:t xml:space="preserve">сельского Совета народных депутатов                                  </w:t>
      </w:r>
      <w:proofErr w:type="spellStart"/>
      <w:r w:rsidRPr="00FD2454">
        <w:rPr>
          <w:rFonts w:ascii="Tahoma" w:hAnsi="Tahoma" w:cs="Tahoma"/>
          <w:color w:val="1E1E1E"/>
        </w:rPr>
        <w:t>В.М.Вепринцев</w:t>
      </w:r>
      <w:proofErr w:type="spellEnd"/>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p>
    <w:p w:rsidR="00FD2454" w:rsidRPr="00FD2454" w:rsidRDefault="00FD2454" w:rsidP="00FD2454">
      <w:pPr>
        <w:pStyle w:val="a3"/>
        <w:spacing w:before="0" w:beforeAutospacing="0" w:after="0" w:afterAutospacing="0" w:line="190" w:lineRule="atLeast"/>
        <w:ind w:firstLine="112"/>
        <w:rPr>
          <w:rFonts w:ascii="Tahoma" w:hAnsi="Tahoma" w:cs="Tahoma"/>
          <w:color w:val="1E1E1E"/>
        </w:rPr>
      </w:pPr>
      <w:r w:rsidRPr="00FD2454">
        <w:rPr>
          <w:rFonts w:ascii="Tahoma" w:hAnsi="Tahoma" w:cs="Tahoma"/>
          <w:color w:val="1E1E1E"/>
        </w:rPr>
        <w:t xml:space="preserve">Глава сельского поселения                                                   </w:t>
      </w:r>
      <w:proofErr w:type="spellStart"/>
      <w:r w:rsidRPr="00FD2454">
        <w:rPr>
          <w:rFonts w:ascii="Tahoma" w:hAnsi="Tahoma" w:cs="Tahoma"/>
          <w:color w:val="1E1E1E"/>
        </w:rPr>
        <w:t>В.М.Вепринцев</w:t>
      </w:r>
      <w:proofErr w:type="spellEnd"/>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rPr>
          <w:rFonts w:ascii="Tahoma" w:hAnsi="Tahoma" w:cs="Tahoma"/>
          <w:color w:val="1E1E1E"/>
          <w:sz w:val="16"/>
          <w:szCs w:val="16"/>
        </w:rPr>
      </w:pPr>
    </w:p>
    <w:p w:rsidR="00FD2454" w:rsidRDefault="00FD2454" w:rsidP="00FD2454">
      <w:pPr>
        <w:pStyle w:val="a3"/>
        <w:spacing w:before="0" w:beforeAutospacing="0" w:after="0" w:afterAutospacing="0" w:line="190" w:lineRule="atLeast"/>
        <w:rPr>
          <w:rFonts w:ascii="Tahoma" w:hAnsi="Tahoma" w:cs="Tahoma"/>
          <w:color w:val="1E1E1E"/>
          <w:sz w:val="16"/>
          <w:szCs w:val="16"/>
        </w:rPr>
      </w:pPr>
    </w:p>
    <w:p w:rsidR="00FD2454" w:rsidRDefault="00FD2454" w:rsidP="00FD2454">
      <w:pPr>
        <w:pStyle w:val="a3"/>
        <w:spacing w:before="0" w:beforeAutospacing="0" w:after="0" w:afterAutospacing="0" w:line="190" w:lineRule="atLeast"/>
        <w:rPr>
          <w:rFonts w:ascii="Tahoma" w:hAnsi="Tahoma" w:cs="Tahoma"/>
          <w:color w:val="1E1E1E"/>
          <w:sz w:val="16"/>
          <w:szCs w:val="16"/>
        </w:rPr>
      </w:pPr>
    </w:p>
    <w:p w:rsidR="00FD2454" w:rsidRDefault="00FD2454" w:rsidP="00FD2454">
      <w:pPr>
        <w:pStyle w:val="a3"/>
        <w:spacing w:before="0" w:beforeAutospacing="0" w:after="0" w:afterAutospacing="0" w:line="190" w:lineRule="atLeast"/>
        <w:ind w:firstLine="112"/>
        <w:jc w:val="right"/>
        <w:rPr>
          <w:rFonts w:ascii="Tahoma" w:hAnsi="Tahoma" w:cs="Tahoma"/>
          <w:color w:val="1E1E1E"/>
          <w:sz w:val="16"/>
          <w:szCs w:val="16"/>
        </w:rPr>
      </w:pPr>
      <w:r>
        <w:rPr>
          <w:rFonts w:ascii="Tahoma" w:hAnsi="Tahoma" w:cs="Tahoma"/>
          <w:color w:val="1E1E1E"/>
          <w:sz w:val="16"/>
          <w:szCs w:val="16"/>
        </w:rPr>
        <w:lastRenderedPageBreak/>
        <w:t>Приложение № 1</w:t>
      </w:r>
    </w:p>
    <w:p w:rsidR="00FD2454" w:rsidRDefault="00FD2454" w:rsidP="00FD2454">
      <w:pPr>
        <w:pStyle w:val="a3"/>
        <w:spacing w:before="0" w:beforeAutospacing="0" w:after="0" w:afterAutospacing="0" w:line="190" w:lineRule="atLeast"/>
        <w:ind w:firstLine="112"/>
        <w:jc w:val="right"/>
        <w:rPr>
          <w:rFonts w:ascii="Tahoma" w:hAnsi="Tahoma" w:cs="Tahoma"/>
          <w:color w:val="1E1E1E"/>
          <w:sz w:val="16"/>
          <w:szCs w:val="16"/>
        </w:rPr>
      </w:pPr>
      <w:r>
        <w:rPr>
          <w:rFonts w:ascii="Tahoma" w:hAnsi="Tahoma" w:cs="Tahoma"/>
          <w:color w:val="1E1E1E"/>
          <w:sz w:val="16"/>
          <w:szCs w:val="16"/>
        </w:rPr>
        <w:t>к решению Песоченского сельского Совета</w:t>
      </w:r>
    </w:p>
    <w:p w:rsidR="00FD2454" w:rsidRDefault="00FD2454" w:rsidP="00FD2454">
      <w:pPr>
        <w:pStyle w:val="a3"/>
        <w:spacing w:before="0" w:beforeAutospacing="0" w:after="0" w:afterAutospacing="0" w:line="190" w:lineRule="atLeast"/>
        <w:ind w:firstLine="112"/>
        <w:jc w:val="right"/>
        <w:rPr>
          <w:rFonts w:ascii="Tahoma" w:hAnsi="Tahoma" w:cs="Tahoma"/>
          <w:color w:val="1E1E1E"/>
          <w:sz w:val="16"/>
          <w:szCs w:val="16"/>
        </w:rPr>
      </w:pPr>
      <w:r>
        <w:rPr>
          <w:rFonts w:ascii="Tahoma" w:hAnsi="Tahoma" w:cs="Tahoma"/>
          <w:color w:val="1E1E1E"/>
          <w:sz w:val="16"/>
          <w:szCs w:val="16"/>
        </w:rPr>
        <w:t>народных депутатов</w:t>
      </w:r>
    </w:p>
    <w:p w:rsidR="00FD2454" w:rsidRDefault="00FD2454" w:rsidP="00FD2454">
      <w:pPr>
        <w:pStyle w:val="a3"/>
        <w:spacing w:before="0" w:beforeAutospacing="0" w:after="0" w:afterAutospacing="0" w:line="190" w:lineRule="atLeast"/>
        <w:ind w:firstLine="112"/>
        <w:jc w:val="right"/>
        <w:rPr>
          <w:rFonts w:ascii="Tahoma" w:hAnsi="Tahoma" w:cs="Tahoma"/>
          <w:color w:val="1E1E1E"/>
          <w:sz w:val="16"/>
          <w:szCs w:val="16"/>
        </w:rPr>
      </w:pPr>
      <w:r>
        <w:rPr>
          <w:rFonts w:ascii="Tahoma" w:hAnsi="Tahoma" w:cs="Tahoma"/>
          <w:color w:val="1E1E1E"/>
          <w:sz w:val="16"/>
          <w:szCs w:val="16"/>
        </w:rPr>
        <w:t>от 05.10.2015 г. № 65</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Положение</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1. Общие положения</w:t>
      </w:r>
    </w:p>
    <w:p w:rsidR="00FD2454" w:rsidRDefault="00FD2454" w:rsidP="00FD2454">
      <w:pPr>
        <w:pStyle w:val="a3"/>
        <w:spacing w:before="0" w:beforeAutospacing="0" w:after="0" w:afterAutospacing="0" w:line="190" w:lineRule="atLeast"/>
        <w:ind w:firstLine="112"/>
        <w:jc w:val="center"/>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1.1. </w:t>
      </w:r>
      <w:proofErr w:type="gramStart"/>
      <w:r>
        <w:rPr>
          <w:rFonts w:ascii="Tahoma" w:hAnsi="Tahoma" w:cs="Tahoma"/>
          <w:color w:val="1E1E1E"/>
          <w:sz w:val="16"/>
          <w:szCs w:val="16"/>
        </w:rPr>
        <w:t>В соответствии с пунктом 3 части 1 статьи 2 Федерального закона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Положением устанавливается запрет лицам, замещающим должности, замещение которых обязывает лицо предоставлять</w:t>
      </w:r>
      <w:proofErr w:type="gramEnd"/>
      <w:r>
        <w:rPr>
          <w:rFonts w:ascii="Tahoma" w:hAnsi="Tahoma" w:cs="Tahoma"/>
          <w:color w:val="1E1E1E"/>
          <w:sz w:val="16"/>
          <w:szCs w:val="16"/>
        </w:rPr>
        <w:t xml:space="preserve"> </w:t>
      </w:r>
      <w:proofErr w:type="gramStart"/>
      <w:r>
        <w:rPr>
          <w:rFonts w:ascii="Tahoma" w:hAnsi="Tahoma" w:cs="Tahoma"/>
          <w:color w:val="1E1E1E"/>
          <w:sz w:val="16"/>
          <w:szCs w:val="16"/>
        </w:rPr>
        <w:t>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w:t>
      </w:r>
      <w:proofErr w:type="gramEnd"/>
      <w:r>
        <w:rPr>
          <w:rFonts w:ascii="Tahoma" w:hAnsi="Tahoma" w:cs="Tahoma"/>
          <w:color w:val="1E1E1E"/>
          <w:sz w:val="16"/>
          <w:szCs w:val="16"/>
        </w:rPr>
        <w:t xml:space="preserve"> порядок осуществления проверки соблюдения указанными лицами данного запрета и меры ответственности за его нарушение.</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1.2. </w:t>
      </w:r>
      <w:proofErr w:type="gramStart"/>
      <w:r>
        <w:rPr>
          <w:rFonts w:ascii="Tahoma" w:hAnsi="Tahoma" w:cs="Tahoma"/>
          <w:color w:val="1E1E1E"/>
          <w:sz w:val="16"/>
          <w:szCs w:val="16"/>
        </w:rPr>
        <w:t>Лица, указанные в пункте 1.1 настоящего Положения, обязаны в течение трех месяцев со дня вступления в силу Федерального закона 07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 счета (вклады</w:t>
      </w:r>
      <w:proofErr w:type="gramEnd"/>
      <w:r>
        <w:rPr>
          <w:rFonts w:ascii="Tahoma" w:hAnsi="Tahoma" w:cs="Tahoma"/>
          <w:color w:val="1E1E1E"/>
          <w:sz w:val="16"/>
          <w:szCs w:val="16"/>
        </w:rPr>
        <w:t>),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1.1 настоящего Положения, обязаны досрочно прекратить полномочия, освободить замещаемую (занимаемую) должность или уволиться.</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1.3. В случае</w:t>
      </w:r>
      <w:proofErr w:type="gramStart"/>
      <w:r>
        <w:rPr>
          <w:rFonts w:ascii="Tahoma" w:hAnsi="Tahoma" w:cs="Tahoma"/>
          <w:color w:val="1E1E1E"/>
          <w:sz w:val="16"/>
          <w:szCs w:val="16"/>
        </w:rPr>
        <w:t>,</w:t>
      </w:r>
      <w:proofErr w:type="gramEnd"/>
      <w:r>
        <w:rPr>
          <w:rFonts w:ascii="Tahoma" w:hAnsi="Tahoma" w:cs="Tahoma"/>
          <w:color w:val="1E1E1E"/>
          <w:sz w:val="16"/>
          <w:szCs w:val="16"/>
        </w:rPr>
        <w:t xml:space="preserve"> если лица, указанные в пункте 1.1 настоящего Положения, не могут выполнить требования, предусмотренные пунктом 2 настоящего Положения, в связи с арестом, запретом распоряжения, наложенными до дня вступления в силу настоящего Положения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ареста, запрета распоряжения.</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1.4. </w:t>
      </w:r>
      <w:proofErr w:type="gramStart"/>
      <w:r>
        <w:rPr>
          <w:rFonts w:ascii="Tahoma" w:hAnsi="Tahoma" w:cs="Tahoma"/>
          <w:color w:val="1E1E1E"/>
          <w:sz w:val="16"/>
          <w:szCs w:val="16"/>
        </w:rPr>
        <w:t>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w:t>
      </w:r>
      <w:proofErr w:type="gramEnd"/>
      <w:r>
        <w:rPr>
          <w:rFonts w:ascii="Tahoma" w:hAnsi="Tahoma" w:cs="Tahoma"/>
          <w:color w:val="1E1E1E"/>
          <w:sz w:val="16"/>
          <w:szCs w:val="16"/>
        </w:rPr>
        <w:t xml:space="preserve"> в силу настоящего Положения.</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1.5. </w:t>
      </w:r>
      <w:proofErr w:type="gramStart"/>
      <w:r>
        <w:rPr>
          <w:rFonts w:ascii="Tahoma" w:hAnsi="Tahoma" w:cs="Tahoma"/>
          <w:color w:val="1E1E1E"/>
          <w:sz w:val="16"/>
          <w:szCs w:val="16"/>
        </w:rPr>
        <w:t>Лица, указанные в пункте 1.1 настоящего Положения,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w:t>
      </w:r>
      <w:proofErr w:type="gramEnd"/>
      <w:r>
        <w:rPr>
          <w:rFonts w:ascii="Tahoma" w:hAnsi="Tahoma" w:cs="Tahoma"/>
          <w:color w:val="1E1E1E"/>
          <w:sz w:val="16"/>
          <w:szCs w:val="16"/>
        </w:rPr>
        <w:t xml:space="preserve"> </w:t>
      </w:r>
      <w:proofErr w:type="gramStart"/>
      <w:r>
        <w:rPr>
          <w:rFonts w:ascii="Tahoma" w:hAnsi="Tahoma" w:cs="Tahoma"/>
          <w:color w:val="1E1E1E"/>
          <w:sz w:val="16"/>
          <w:szCs w:val="16"/>
        </w:rPr>
        <w:t>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1.6. </w:t>
      </w:r>
      <w:proofErr w:type="gramStart"/>
      <w:r>
        <w:rPr>
          <w:rFonts w:ascii="Tahoma" w:hAnsi="Tahoma" w:cs="Tahoma"/>
          <w:color w:val="1E1E1E"/>
          <w:sz w:val="16"/>
          <w:szCs w:val="16"/>
        </w:rPr>
        <w:t>Граждане, претендующие на замещение (занятие) должностей, указанных в пункте 1.1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своих счетах (вкладах), наличных денежных средствах и ценностях в</w:t>
      </w:r>
      <w:proofErr w:type="gramEnd"/>
      <w:r>
        <w:rPr>
          <w:rFonts w:ascii="Tahoma" w:hAnsi="Tahoma" w:cs="Tahoma"/>
          <w:color w:val="1E1E1E"/>
          <w:sz w:val="16"/>
          <w:szCs w:val="16"/>
        </w:rPr>
        <w:t xml:space="preserve"> </w:t>
      </w:r>
      <w:proofErr w:type="gramStart"/>
      <w:r>
        <w:rPr>
          <w:rFonts w:ascii="Tahoma" w:hAnsi="Tahoma" w:cs="Tahoma"/>
          <w:color w:val="1E1E1E"/>
          <w:sz w:val="16"/>
          <w:szCs w:val="16"/>
        </w:rPr>
        <w:t>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1.7. Гражданин, его супруга (супруг) и несовершеннолетние дети обязаны в течение трех месяцев со дня замещения (занятия) гражданином должности, указанной в пункте 1.1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 Проведение проверки соблюдения требований</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2.1. </w:t>
      </w:r>
      <w:proofErr w:type="gramStart"/>
      <w:r>
        <w:rPr>
          <w:rFonts w:ascii="Tahoma" w:hAnsi="Tahoma" w:cs="Tahoma"/>
          <w:color w:val="1E1E1E"/>
          <w:sz w:val="16"/>
          <w:szCs w:val="16"/>
        </w:rPr>
        <w:t xml:space="preserve">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Pr>
          <w:rFonts w:ascii="Tahoma" w:hAnsi="Tahoma" w:cs="Tahoma"/>
          <w:color w:val="1E1E1E"/>
          <w:sz w:val="16"/>
          <w:szCs w:val="16"/>
        </w:rPr>
        <w:lastRenderedPageBreak/>
        <w:t>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 .</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2.2. Информация о том, что указанным лицом не соблюдается данный запрет, может быть представлена в письменной форме в установленном порядке:</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roofErr w:type="gramStart"/>
      <w:r>
        <w:rPr>
          <w:rFonts w:ascii="Tahoma" w:hAnsi="Tahoma" w:cs="Tahoma"/>
          <w:color w:val="1E1E1E"/>
          <w:sz w:val="16"/>
          <w:szCs w:val="16"/>
        </w:rPr>
        <w:t xml:space="preserve"> .</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roofErr w:type="gramStart"/>
      <w:r>
        <w:rPr>
          <w:rFonts w:ascii="Tahoma" w:hAnsi="Tahoma" w:cs="Tahoma"/>
          <w:color w:val="1E1E1E"/>
          <w:sz w:val="16"/>
          <w:szCs w:val="16"/>
        </w:rPr>
        <w:t xml:space="preserve"> .</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3) Общественной палатой Российской Федерации;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4) общероссийскими средствами массовой информации.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2.3. Информация анонимного характера не может служить основанием для принятия решения об осуществлении проверки.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2.4. Решение об осуществлении проверки принимает Глава Администрации </w:t>
      </w:r>
      <w:proofErr w:type="spellStart"/>
      <w:proofErr w:type="gramStart"/>
      <w:r>
        <w:rPr>
          <w:rFonts w:ascii="Tahoma" w:hAnsi="Tahoma" w:cs="Tahoma"/>
          <w:color w:val="1E1E1E"/>
          <w:sz w:val="16"/>
          <w:szCs w:val="16"/>
        </w:rPr>
        <w:t>Русско-Бродского</w:t>
      </w:r>
      <w:proofErr w:type="spellEnd"/>
      <w:proofErr w:type="gramEnd"/>
      <w:r>
        <w:rPr>
          <w:rFonts w:ascii="Tahoma" w:hAnsi="Tahoma" w:cs="Tahoma"/>
          <w:color w:val="1E1E1E"/>
          <w:sz w:val="16"/>
          <w:szCs w:val="16"/>
        </w:rPr>
        <w:t xml:space="preserve"> сельского поселения (далее – Глава Администрации)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2.5.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2.6.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2.7. При осуществлении проверки органы, подразделения и должностные лица, указанные в пункте 2.6 настоящего Положения, вправе:</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1) проводить по своей инициативе беседу с лицом, в отношении которого осуществляется проверка;</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 изучать дополнительные материалы, поступившие от лица, в отношении которого осуществляется проверка или от других лиц;</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3) получать от лица, в отношении которого осуществляется проверка пояснения по представленным им сведениям и материалам;</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proofErr w:type="gramStart"/>
      <w:r>
        <w:rPr>
          <w:rFonts w:ascii="Tahoma" w:hAnsi="Tahoma" w:cs="Tahoma"/>
          <w:color w:val="1E1E1E"/>
          <w:sz w:val="16"/>
          <w:szCs w:val="16"/>
        </w:rPr>
        <w:t>4) направлять в установленном порядке запросы в соответствующие организации и учреждения, об имеющейся у них информации о наличии у лиц, которым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w:t>
      </w:r>
      <w:proofErr w:type="gramEnd"/>
      <w:r>
        <w:rPr>
          <w:rFonts w:ascii="Tahoma" w:hAnsi="Tahoma" w:cs="Tahoma"/>
          <w:color w:val="1E1E1E"/>
          <w:sz w:val="16"/>
          <w:szCs w:val="16"/>
        </w:rPr>
        <w:t xml:space="preserve"> ценностей в иностранных банках, расположенных за пределами территории Российской Федерации, и (или) иностранных финансовых инструментов.</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5) наводить справки у физических лиц и получать от них с их согласия информацию по вопросам проверки.</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2.8. Лицо, указанное в пункте 1.1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1) давать пояснения, в том числе в письменной форме, по вопросам, связанным с осуществлением проверки;</w:t>
      </w:r>
      <w:proofErr w:type="gramStart"/>
      <w:r>
        <w:rPr>
          <w:rFonts w:ascii="Tahoma" w:hAnsi="Tahoma" w:cs="Tahoma"/>
          <w:color w:val="1E1E1E"/>
          <w:sz w:val="16"/>
          <w:szCs w:val="16"/>
        </w:rPr>
        <w:t xml:space="preserve"> .</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2) представлять дополнительные материалы и давать по ним пояснения в письменной форме;</w:t>
      </w:r>
      <w:proofErr w:type="gramStart"/>
      <w:r>
        <w:rPr>
          <w:rFonts w:ascii="Tahoma" w:hAnsi="Tahoma" w:cs="Tahoma"/>
          <w:color w:val="1E1E1E"/>
          <w:sz w:val="16"/>
          <w:szCs w:val="16"/>
        </w:rPr>
        <w:t xml:space="preserve"> .</w:t>
      </w:r>
      <w:proofErr w:type="gramEnd"/>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3) обращаться с ходатайством в орган, подразделение или к должностному лицу, указанным в</w:t>
      </w:r>
      <w:r>
        <w:rPr>
          <w:rStyle w:val="apple-converted-space"/>
          <w:rFonts w:ascii="Tahoma" w:hAnsi="Tahoma" w:cs="Tahoma"/>
          <w:color w:val="1E1E1E"/>
          <w:sz w:val="16"/>
          <w:szCs w:val="16"/>
        </w:rPr>
        <w:t> </w:t>
      </w:r>
      <w:hyperlink r:id="rId4" w:history="1">
        <w:r>
          <w:rPr>
            <w:rStyle w:val="a4"/>
            <w:rFonts w:ascii="Tahoma" w:hAnsi="Tahoma" w:cs="Tahoma"/>
            <w:color w:val="B12923"/>
            <w:sz w:val="16"/>
            <w:szCs w:val="16"/>
          </w:rPr>
          <w:t>п.</w:t>
        </w:r>
      </w:hyperlink>
      <w:r>
        <w:rPr>
          <w:rStyle w:val="apple-converted-space"/>
          <w:rFonts w:ascii="Tahoma" w:hAnsi="Tahoma" w:cs="Tahoma"/>
          <w:color w:val="1E1E1E"/>
          <w:sz w:val="16"/>
          <w:szCs w:val="16"/>
        </w:rPr>
        <w:t> </w:t>
      </w:r>
      <w:r>
        <w:rPr>
          <w:rFonts w:ascii="Tahoma" w:hAnsi="Tahoma" w:cs="Tahoma"/>
          <w:color w:val="1E1E1E"/>
          <w:sz w:val="16"/>
          <w:szCs w:val="16"/>
        </w:rPr>
        <w:t>2.6.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2.9. </w:t>
      </w:r>
      <w:proofErr w:type="gramStart"/>
      <w:r>
        <w:rPr>
          <w:rFonts w:ascii="Tahoma" w:hAnsi="Tahoma" w:cs="Tahoma"/>
          <w:color w:val="1E1E1E"/>
          <w:sz w:val="16"/>
          <w:szCs w:val="16"/>
        </w:rPr>
        <w:t>Лицо, указанное в пункте 1.1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w:t>
      </w:r>
      <w:proofErr w:type="gramEnd"/>
      <w:r>
        <w:rPr>
          <w:rFonts w:ascii="Tahoma" w:hAnsi="Tahoma" w:cs="Tahoma"/>
          <w:color w:val="1E1E1E"/>
          <w:sz w:val="16"/>
          <w:szCs w:val="16"/>
        </w:rPr>
        <w:t xml:space="preserve">, не </w:t>
      </w:r>
      <w:proofErr w:type="gramStart"/>
      <w:r>
        <w:rPr>
          <w:rFonts w:ascii="Tahoma" w:hAnsi="Tahoma" w:cs="Tahoma"/>
          <w:color w:val="1E1E1E"/>
          <w:sz w:val="16"/>
          <w:szCs w:val="16"/>
        </w:rPr>
        <w:t>превышающий</w:t>
      </w:r>
      <w:proofErr w:type="gramEnd"/>
      <w:r>
        <w:rPr>
          <w:rFonts w:ascii="Tahoma" w:hAnsi="Tahoma" w:cs="Tahoma"/>
          <w:color w:val="1E1E1E"/>
          <w:sz w:val="16"/>
          <w:szCs w:val="16"/>
        </w:rPr>
        <w:t xml:space="preserve">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FD2454" w:rsidRDefault="00FD2454" w:rsidP="00FD2454">
      <w:pPr>
        <w:pStyle w:val="a3"/>
        <w:spacing w:before="0" w:beforeAutospacing="0" w:after="0" w:afterAutospacing="0" w:line="190" w:lineRule="atLeast"/>
        <w:ind w:firstLine="112"/>
        <w:jc w:val="both"/>
        <w:rPr>
          <w:rFonts w:ascii="Tahoma" w:hAnsi="Tahoma" w:cs="Tahoma"/>
          <w:color w:val="1E1E1E"/>
          <w:sz w:val="16"/>
          <w:szCs w:val="16"/>
        </w:rPr>
      </w:pPr>
      <w:r>
        <w:rPr>
          <w:rFonts w:ascii="Tahoma" w:hAnsi="Tahoma" w:cs="Tahoma"/>
          <w:color w:val="1E1E1E"/>
          <w:sz w:val="16"/>
          <w:szCs w:val="16"/>
        </w:rPr>
        <w:t xml:space="preserve">2.10. </w:t>
      </w:r>
      <w:proofErr w:type="gramStart"/>
      <w:r>
        <w:rPr>
          <w:rFonts w:ascii="Tahoma" w:hAnsi="Tahoma" w:cs="Tahoma"/>
          <w:color w:val="1E1E1E"/>
          <w:sz w:val="16"/>
          <w:szCs w:val="16"/>
        </w:rPr>
        <w:t>Несоблюдение лицом, указанным в пункте 1.1 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w:t>
      </w:r>
      <w:proofErr w:type="gramEnd"/>
      <w:r>
        <w:rPr>
          <w:rFonts w:ascii="Tahoma" w:hAnsi="Tahoma" w:cs="Tahoma"/>
          <w:color w:val="1E1E1E"/>
          <w:sz w:val="16"/>
          <w:szCs w:val="16"/>
        </w:rPr>
        <w:t xml:space="preserve"> соответствии с законодательством, </w:t>
      </w:r>
      <w:proofErr w:type="gramStart"/>
      <w:r>
        <w:rPr>
          <w:rFonts w:ascii="Tahoma" w:hAnsi="Tahoma" w:cs="Tahoma"/>
          <w:color w:val="1E1E1E"/>
          <w:sz w:val="16"/>
          <w:szCs w:val="16"/>
        </w:rPr>
        <w:t>определяющими</w:t>
      </w:r>
      <w:proofErr w:type="gramEnd"/>
      <w:r>
        <w:rPr>
          <w:rFonts w:ascii="Tahoma" w:hAnsi="Tahoma" w:cs="Tahoma"/>
          <w:color w:val="1E1E1E"/>
          <w:sz w:val="16"/>
          <w:szCs w:val="16"/>
        </w:rPr>
        <w:t xml:space="preserve"> правовой статус соответствующего лица.</w:t>
      </w:r>
    </w:p>
    <w:p w:rsidR="00FD2454" w:rsidRDefault="00FD2454" w:rsidP="00FD2454">
      <w:pPr>
        <w:jc w:val="both"/>
      </w:pPr>
    </w:p>
    <w:p w:rsidR="00233DA3" w:rsidRDefault="00233DA3"/>
    <w:sectPr w:rsidR="00233DA3" w:rsidSect="00530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FD2454"/>
    <w:rsid w:val="00233DA3"/>
    <w:rsid w:val="00FD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5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454"/>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D2454"/>
  </w:style>
  <w:style w:type="character" w:styleId="a4">
    <w:name w:val="Hyperlink"/>
    <w:basedOn w:val="a0"/>
    <w:uiPriority w:val="99"/>
    <w:semiHidden/>
    <w:unhideWhenUsed/>
    <w:rsid w:val="00FD24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018CD345C76C7DDB9780E443E544589985AD31CF71D0DA65393A6CC8F256FB5A93153FAAAC8AA9fBd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2046</Words>
  <Characters>11666</Characters>
  <Application>Microsoft Office Word</Application>
  <DocSecurity>0</DocSecurity>
  <Lines>97</Lines>
  <Paragraphs>27</Paragraphs>
  <ScaleCrop>false</ScaleCrop>
  <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2015-11-27T07:49:00Z</dcterms:created>
  <dcterms:modified xsi:type="dcterms:W3CDTF">2015-11-27T07:54:00Z</dcterms:modified>
</cp:coreProperties>
</file>